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E0CA8" w14:textId="77777777" w:rsidR="00B577A2" w:rsidRDefault="00D124E8">
      <w:pPr>
        <w:spacing w:after="215" w:line="259" w:lineRule="auto"/>
        <w:ind w:right="0" w:firstLine="0"/>
        <w:jc w:val="left"/>
      </w:pPr>
      <w:r>
        <w:t xml:space="preserve"> </w:t>
      </w:r>
    </w:p>
    <w:p w14:paraId="19585875" w14:textId="77777777" w:rsidR="00B577A2" w:rsidRDefault="00D124E8">
      <w:pPr>
        <w:spacing w:after="0" w:line="259" w:lineRule="auto"/>
        <w:ind w:left="10" w:right="-14" w:hanging="10"/>
        <w:jc w:val="right"/>
      </w:pPr>
      <w:r>
        <w:rPr>
          <w:rFonts w:ascii="Arial" w:eastAsia="Arial" w:hAnsi="Arial" w:cs="Arial"/>
          <w:b/>
        </w:rPr>
        <w:t xml:space="preserve">Advanced Mechanical Design, University of Rochester </w:t>
      </w:r>
    </w:p>
    <w:p w14:paraId="6D4648A8" w14:textId="77777777" w:rsidR="00B577A2" w:rsidRDefault="00D124E8">
      <w:pPr>
        <w:spacing w:after="0" w:line="259" w:lineRule="auto"/>
        <w:ind w:left="10" w:right="-14" w:hanging="10"/>
        <w:jc w:val="right"/>
      </w:pPr>
      <w:r>
        <w:rPr>
          <w:rFonts w:ascii="Arial" w:eastAsia="Arial" w:hAnsi="Arial" w:cs="Arial"/>
          <w:b/>
        </w:rPr>
        <w:t xml:space="preserve">Final Design Report </w:t>
      </w:r>
    </w:p>
    <w:p w14:paraId="3C5E5229" w14:textId="32562D26" w:rsidR="00B577A2" w:rsidRDefault="00D124E8">
      <w:pPr>
        <w:spacing w:after="518" w:line="259" w:lineRule="auto"/>
        <w:ind w:left="10" w:right="-14" w:hanging="10"/>
        <w:jc w:val="right"/>
      </w:pPr>
      <w:r>
        <w:rPr>
          <w:rFonts w:ascii="Arial" w:eastAsia="Arial" w:hAnsi="Arial" w:cs="Arial"/>
          <w:b/>
        </w:rPr>
        <w:t>Spring 202</w:t>
      </w:r>
      <w:r w:rsidR="008F35E3">
        <w:rPr>
          <w:rFonts w:ascii="Arial" w:eastAsia="Arial" w:hAnsi="Arial" w:cs="Arial"/>
          <w:b/>
        </w:rPr>
        <w:t>3</w:t>
      </w:r>
      <w:r>
        <w:rPr>
          <w:rFonts w:ascii="Arial" w:eastAsia="Arial" w:hAnsi="Arial" w:cs="Arial"/>
          <w:b/>
        </w:rPr>
        <w:t xml:space="preserve"> </w:t>
      </w:r>
    </w:p>
    <w:tbl>
      <w:tblPr>
        <w:tblStyle w:val="TableGrid1"/>
        <w:tblW w:w="10449" w:type="dxa"/>
        <w:tblInd w:w="240" w:type="dxa"/>
        <w:tblCellMar>
          <w:top w:w="39" w:type="dxa"/>
        </w:tblCellMar>
        <w:tblLook w:val="04A0" w:firstRow="1" w:lastRow="0" w:firstColumn="1" w:lastColumn="0" w:noHBand="0" w:noVBand="1"/>
      </w:tblPr>
      <w:tblGrid>
        <w:gridCol w:w="1920"/>
        <w:gridCol w:w="4770"/>
        <w:gridCol w:w="2065"/>
        <w:gridCol w:w="1694"/>
      </w:tblGrid>
      <w:tr w:rsidR="008F35E3" w14:paraId="1736447B" w14:textId="77777777" w:rsidTr="001C12C1">
        <w:trPr>
          <w:trHeight w:val="961"/>
        </w:trPr>
        <w:tc>
          <w:tcPr>
            <w:tcW w:w="1920" w:type="dxa"/>
            <w:vAlign w:val="bottom"/>
          </w:tcPr>
          <w:p w14:paraId="0982D5ED" w14:textId="01B612F3" w:rsidR="008F35E3" w:rsidRDefault="008F35E3" w:rsidP="008F35E3">
            <w:pPr>
              <w:spacing w:after="0" w:line="259" w:lineRule="auto"/>
              <w:ind w:left="370" w:right="0" w:firstLine="0"/>
              <w:jc w:val="center"/>
            </w:pPr>
          </w:p>
          <w:p w14:paraId="7B558F34" w14:textId="4101928C" w:rsidR="008F35E3" w:rsidRDefault="008F35E3" w:rsidP="008F35E3">
            <w:pPr>
              <w:spacing w:after="0" w:line="259" w:lineRule="auto"/>
              <w:ind w:left="370" w:right="0" w:firstLine="0"/>
              <w:jc w:val="center"/>
            </w:pPr>
          </w:p>
          <w:p w14:paraId="1C63C13E" w14:textId="745FED62" w:rsidR="008F35E3" w:rsidRDefault="008F35E3" w:rsidP="008F35E3">
            <w:pPr>
              <w:spacing w:after="0" w:line="259" w:lineRule="auto"/>
              <w:ind w:left="370" w:right="0" w:firstLine="0"/>
              <w:jc w:val="center"/>
            </w:pPr>
          </w:p>
        </w:tc>
        <w:tc>
          <w:tcPr>
            <w:tcW w:w="4770" w:type="dxa"/>
          </w:tcPr>
          <w:p w14:paraId="39F92B09" w14:textId="76BAB9AF" w:rsidR="008F35E3" w:rsidRDefault="001C12C1" w:rsidP="008F35E3">
            <w:pPr>
              <w:spacing w:after="0" w:line="259" w:lineRule="auto"/>
              <w:ind w:left="760" w:right="0" w:firstLine="0"/>
              <w:jc w:val="center"/>
            </w:pPr>
            <w:r>
              <w:rPr>
                <w:rFonts w:ascii="Arial" w:eastAsia="Arial" w:hAnsi="Arial" w:cs="Arial"/>
                <w:b/>
                <w:sz w:val="24"/>
              </w:rPr>
              <w:t>TEAM DRILLCART CHARLIE</w:t>
            </w:r>
          </w:p>
        </w:tc>
        <w:tc>
          <w:tcPr>
            <w:tcW w:w="2065" w:type="dxa"/>
          </w:tcPr>
          <w:p w14:paraId="74CED1E1" w14:textId="77777777" w:rsidR="008F35E3" w:rsidRDefault="008F35E3" w:rsidP="008F35E3">
            <w:pPr>
              <w:spacing w:after="160" w:line="259" w:lineRule="auto"/>
              <w:ind w:right="0" w:firstLine="0"/>
              <w:jc w:val="center"/>
            </w:pPr>
          </w:p>
        </w:tc>
        <w:tc>
          <w:tcPr>
            <w:tcW w:w="1694" w:type="dxa"/>
          </w:tcPr>
          <w:p w14:paraId="26F4C4FF" w14:textId="1D9B95CE" w:rsidR="008F35E3" w:rsidRDefault="008F35E3" w:rsidP="008F35E3">
            <w:pPr>
              <w:spacing w:after="160" w:line="259" w:lineRule="auto"/>
              <w:ind w:right="0" w:firstLine="0"/>
              <w:jc w:val="center"/>
            </w:pPr>
          </w:p>
        </w:tc>
      </w:tr>
      <w:tr w:rsidR="008F35E3" w14:paraId="256F4C4D" w14:textId="77777777" w:rsidTr="001C12C1">
        <w:trPr>
          <w:trHeight w:val="229"/>
        </w:trPr>
        <w:tc>
          <w:tcPr>
            <w:tcW w:w="1920" w:type="dxa"/>
          </w:tcPr>
          <w:p w14:paraId="17EDCDFF" w14:textId="2331C84C" w:rsidR="008F35E3" w:rsidRDefault="008F35E3" w:rsidP="008F35E3">
            <w:pPr>
              <w:spacing w:after="0" w:line="259" w:lineRule="auto"/>
              <w:ind w:right="0" w:firstLine="0"/>
              <w:jc w:val="center"/>
            </w:pPr>
            <w:r>
              <w:rPr>
                <w:rFonts w:ascii="Arial" w:eastAsia="Arial" w:hAnsi="Arial" w:cs="Arial"/>
                <w:b/>
              </w:rPr>
              <w:t>Braydon Bush</w:t>
            </w:r>
          </w:p>
        </w:tc>
        <w:tc>
          <w:tcPr>
            <w:tcW w:w="4770" w:type="dxa"/>
          </w:tcPr>
          <w:p w14:paraId="190462AA" w14:textId="65A400FC" w:rsidR="008F35E3" w:rsidRDefault="000D43BC" w:rsidP="000D43BC">
            <w:pPr>
              <w:tabs>
                <w:tab w:val="center" w:pos="3260"/>
              </w:tabs>
              <w:spacing w:after="0" w:line="259" w:lineRule="auto"/>
              <w:ind w:right="0" w:firstLine="0"/>
            </w:pPr>
            <w:r>
              <w:rPr>
                <w:rFonts w:ascii="Arial" w:eastAsia="Arial" w:hAnsi="Arial" w:cs="Arial"/>
                <w:b/>
              </w:rPr>
              <w:t xml:space="preserve">       </w:t>
            </w:r>
            <w:r w:rsidR="008F35E3">
              <w:rPr>
                <w:rFonts w:ascii="Arial" w:eastAsia="Arial" w:hAnsi="Arial" w:cs="Arial"/>
                <w:b/>
              </w:rPr>
              <w:t xml:space="preserve">Noah Braid                Ryan </w:t>
            </w:r>
            <w:proofErr w:type="spellStart"/>
            <w:r w:rsidR="008F35E3">
              <w:rPr>
                <w:rFonts w:ascii="Arial" w:eastAsia="Arial" w:hAnsi="Arial" w:cs="Arial"/>
                <w:b/>
              </w:rPr>
              <w:t>Eame</w:t>
            </w:r>
            <w:r w:rsidR="001C12C1">
              <w:rPr>
                <w:rFonts w:ascii="Arial" w:eastAsia="Arial" w:hAnsi="Arial" w:cs="Arial"/>
                <w:b/>
              </w:rPr>
              <w:t>r</w:t>
            </w:r>
            <w:proofErr w:type="spellEnd"/>
          </w:p>
        </w:tc>
        <w:tc>
          <w:tcPr>
            <w:tcW w:w="2065" w:type="dxa"/>
          </w:tcPr>
          <w:p w14:paraId="3F6A2A3A" w14:textId="300A62F7" w:rsidR="008F35E3" w:rsidRDefault="008F35E3" w:rsidP="000D43BC">
            <w:pPr>
              <w:spacing w:after="0" w:line="259" w:lineRule="auto"/>
              <w:ind w:right="0" w:firstLine="0"/>
              <w:rPr>
                <w:rFonts w:ascii="Arial" w:eastAsia="Arial" w:hAnsi="Arial" w:cs="Arial"/>
                <w:b/>
              </w:rPr>
            </w:pPr>
            <w:r w:rsidRPr="5E371EE4">
              <w:rPr>
                <w:rFonts w:ascii="Arial" w:eastAsia="Arial" w:hAnsi="Arial" w:cs="Arial"/>
                <w:b/>
                <w:bCs/>
              </w:rPr>
              <w:t>Ca</w:t>
            </w:r>
            <w:r w:rsidR="2AED8429" w:rsidRPr="5E371EE4">
              <w:rPr>
                <w:rFonts w:ascii="Arial" w:eastAsia="Arial" w:hAnsi="Arial" w:cs="Arial"/>
                <w:b/>
                <w:bCs/>
              </w:rPr>
              <w:t>i</w:t>
            </w:r>
            <w:r w:rsidRPr="5E371EE4">
              <w:rPr>
                <w:rFonts w:ascii="Arial" w:eastAsia="Arial" w:hAnsi="Arial" w:cs="Arial"/>
                <w:b/>
                <w:bCs/>
              </w:rPr>
              <w:t>den</w:t>
            </w:r>
            <w:r>
              <w:rPr>
                <w:rFonts w:ascii="Arial" w:eastAsia="Arial" w:hAnsi="Arial" w:cs="Arial"/>
                <w:b/>
              </w:rPr>
              <w:t xml:space="preserve"> Lars</w:t>
            </w:r>
            <w:r w:rsidR="006E04F5">
              <w:rPr>
                <w:rFonts w:ascii="Arial" w:eastAsia="Arial" w:hAnsi="Arial" w:cs="Arial"/>
                <w:b/>
              </w:rPr>
              <w:t>e</w:t>
            </w:r>
            <w:r>
              <w:rPr>
                <w:rFonts w:ascii="Arial" w:eastAsia="Arial" w:hAnsi="Arial" w:cs="Arial"/>
                <w:b/>
              </w:rPr>
              <w:t>n</w:t>
            </w:r>
          </w:p>
        </w:tc>
        <w:tc>
          <w:tcPr>
            <w:tcW w:w="1694" w:type="dxa"/>
          </w:tcPr>
          <w:p w14:paraId="5849E1FB" w14:textId="1F22C85B" w:rsidR="008F35E3" w:rsidRDefault="008F35E3" w:rsidP="008F35E3">
            <w:pPr>
              <w:spacing w:after="0" w:line="259" w:lineRule="auto"/>
              <w:ind w:right="0" w:firstLine="0"/>
              <w:jc w:val="center"/>
            </w:pPr>
            <w:r>
              <w:rPr>
                <w:rFonts w:ascii="Arial" w:eastAsia="Arial" w:hAnsi="Arial" w:cs="Arial"/>
                <w:b/>
              </w:rPr>
              <w:t>Nicole Mercer</w:t>
            </w:r>
          </w:p>
        </w:tc>
      </w:tr>
    </w:tbl>
    <w:p w14:paraId="39CEF1F3" w14:textId="77777777" w:rsidR="00B577A2" w:rsidRDefault="00B577A2">
      <w:pPr>
        <w:sectPr w:rsidR="00B577A2">
          <w:headerReference w:type="even" r:id="rId11"/>
          <w:headerReference w:type="default" r:id="rId12"/>
          <w:footerReference w:type="even" r:id="rId13"/>
          <w:footerReference w:type="default" r:id="rId14"/>
          <w:headerReference w:type="first" r:id="rId15"/>
          <w:footerReference w:type="first" r:id="rId16"/>
          <w:pgSz w:w="12240" w:h="15840"/>
          <w:pgMar w:top="727" w:right="720" w:bottom="1467" w:left="831" w:header="720" w:footer="717" w:gutter="0"/>
          <w:cols w:space="720"/>
        </w:sectPr>
      </w:pPr>
    </w:p>
    <w:p w14:paraId="4785716A" w14:textId="12578E39" w:rsidR="00B577A2" w:rsidRDefault="00B577A2" w:rsidP="007B72C5">
      <w:pPr>
        <w:spacing w:after="0" w:line="259" w:lineRule="auto"/>
        <w:ind w:right="0" w:firstLine="0"/>
        <w:sectPr w:rsidR="00B577A2">
          <w:type w:val="continuous"/>
          <w:pgSz w:w="12240" w:h="15840"/>
          <w:pgMar w:top="727" w:right="10750" w:bottom="1467" w:left="1441" w:header="720" w:footer="720" w:gutter="0"/>
          <w:cols w:space="720"/>
        </w:sectPr>
      </w:pPr>
    </w:p>
    <w:p w14:paraId="3304343F" w14:textId="77777777" w:rsidR="00B577A2" w:rsidRDefault="00B577A2" w:rsidP="006E04F5">
      <w:pPr>
        <w:spacing w:after="0" w:line="259" w:lineRule="auto"/>
        <w:ind w:right="0" w:firstLine="0"/>
        <w:sectPr w:rsidR="00B577A2">
          <w:type w:val="continuous"/>
          <w:pgSz w:w="12240" w:h="15840"/>
          <w:pgMar w:top="727" w:right="2330" w:bottom="1467" w:left="9854" w:header="720" w:footer="720" w:gutter="0"/>
          <w:cols w:space="720"/>
        </w:sectPr>
      </w:pPr>
    </w:p>
    <w:p w14:paraId="35F426FC" w14:textId="62611202" w:rsidR="00B577A2" w:rsidRDefault="00D124E8" w:rsidP="007B72C5">
      <w:pPr>
        <w:pStyle w:val="Heading1"/>
        <w:ind w:left="0" w:firstLine="0"/>
      </w:pPr>
      <w:r>
        <w:t xml:space="preserve">ABSTRACT </w:t>
      </w:r>
    </w:p>
    <w:p w14:paraId="1AFE7A5A" w14:textId="1D493E47" w:rsidR="00021C45" w:rsidRDefault="008F35E3" w:rsidP="00566924">
      <w:pPr>
        <w:ind w:firstLine="720"/>
        <w:rPr>
          <w:i/>
          <w:iCs/>
          <w:lang w:bidi="ar-SA"/>
        </w:rPr>
      </w:pPr>
      <w:r>
        <w:rPr>
          <w:i/>
          <w:iCs/>
          <w:lang w:bidi="ar-SA"/>
        </w:rPr>
        <w:t xml:space="preserve">Getting around campus effectively is a </w:t>
      </w:r>
      <w:r w:rsidR="0083203A">
        <w:rPr>
          <w:i/>
          <w:iCs/>
          <w:lang w:bidi="ar-SA"/>
        </w:rPr>
        <w:t xml:space="preserve">daily </w:t>
      </w:r>
      <w:r>
        <w:rPr>
          <w:i/>
          <w:iCs/>
          <w:lang w:bidi="ar-SA"/>
        </w:rPr>
        <w:t>struggle a</w:t>
      </w:r>
      <w:r w:rsidR="0083203A">
        <w:rPr>
          <w:i/>
          <w:iCs/>
          <w:lang w:bidi="ar-SA"/>
        </w:rPr>
        <w:t>t</w:t>
      </w:r>
      <w:r>
        <w:rPr>
          <w:i/>
          <w:iCs/>
          <w:lang w:bidi="ar-SA"/>
        </w:rPr>
        <w:t xml:space="preserve"> the University of Rochester. This project </w:t>
      </w:r>
      <w:r w:rsidR="00FD6259">
        <w:rPr>
          <w:i/>
          <w:iCs/>
          <w:lang w:bidi="ar-SA"/>
        </w:rPr>
        <w:t>aims to create a</w:t>
      </w:r>
      <w:r>
        <w:rPr>
          <w:i/>
          <w:iCs/>
          <w:lang w:bidi="ar-SA"/>
        </w:rPr>
        <w:t xml:space="preserve"> drill powered vehicle to navigate campus</w:t>
      </w:r>
      <w:r w:rsidR="00FD6259">
        <w:rPr>
          <w:i/>
          <w:iCs/>
          <w:lang w:bidi="ar-SA"/>
        </w:rPr>
        <w:t xml:space="preserve"> which is</w:t>
      </w:r>
      <w:r>
        <w:rPr>
          <w:i/>
          <w:iCs/>
          <w:lang w:bidi="ar-SA"/>
        </w:rPr>
        <w:t xml:space="preserve"> </w:t>
      </w:r>
      <w:r w:rsidR="000D43BC">
        <w:rPr>
          <w:i/>
          <w:iCs/>
          <w:lang w:bidi="ar-SA"/>
        </w:rPr>
        <w:t>an</w:t>
      </w:r>
      <w:r>
        <w:rPr>
          <w:i/>
          <w:iCs/>
          <w:lang w:bidi="ar-SA"/>
        </w:rPr>
        <w:t xml:space="preserve"> affordable, efficient,</w:t>
      </w:r>
      <w:r w:rsidR="00FD6259">
        <w:rPr>
          <w:i/>
          <w:iCs/>
          <w:lang w:bidi="ar-SA"/>
        </w:rPr>
        <w:t xml:space="preserve"> and</w:t>
      </w:r>
      <w:r>
        <w:rPr>
          <w:i/>
          <w:iCs/>
          <w:lang w:bidi="ar-SA"/>
        </w:rPr>
        <w:t xml:space="preserve"> convenient</w:t>
      </w:r>
      <w:r w:rsidR="00FD6259">
        <w:rPr>
          <w:i/>
          <w:iCs/>
          <w:lang w:bidi="ar-SA"/>
        </w:rPr>
        <w:t xml:space="preserve"> solution</w:t>
      </w:r>
      <w:r>
        <w:rPr>
          <w:i/>
          <w:iCs/>
          <w:lang w:bidi="ar-SA"/>
        </w:rPr>
        <w:t xml:space="preserve">. </w:t>
      </w:r>
      <w:r w:rsidR="002241C5">
        <w:rPr>
          <w:i/>
          <w:iCs/>
          <w:lang w:bidi="ar-SA"/>
        </w:rPr>
        <w:t xml:space="preserve">The best </w:t>
      </w:r>
      <w:r w:rsidR="00150BFE">
        <w:rPr>
          <w:i/>
          <w:iCs/>
          <w:lang w:bidi="ar-SA"/>
        </w:rPr>
        <w:t>vehicle</w:t>
      </w:r>
      <w:r w:rsidR="002241C5">
        <w:rPr>
          <w:i/>
          <w:iCs/>
          <w:lang w:bidi="ar-SA"/>
        </w:rPr>
        <w:t xml:space="preserve"> will be determined by </w:t>
      </w:r>
      <w:r w:rsidR="00AB0632">
        <w:rPr>
          <w:i/>
          <w:iCs/>
          <w:lang w:bidi="ar-SA"/>
        </w:rPr>
        <w:t>an</w:t>
      </w:r>
      <w:r w:rsidR="002241C5">
        <w:rPr>
          <w:i/>
          <w:iCs/>
          <w:lang w:bidi="ar-SA"/>
        </w:rPr>
        <w:t xml:space="preserve"> </w:t>
      </w:r>
      <w:r w:rsidR="006F4FE7">
        <w:rPr>
          <w:i/>
          <w:iCs/>
          <w:lang w:bidi="ar-SA"/>
        </w:rPr>
        <w:t>endurance race with a Monte</w:t>
      </w:r>
      <w:r w:rsidR="002241C5">
        <w:rPr>
          <w:i/>
          <w:iCs/>
          <w:lang w:bidi="ar-SA"/>
        </w:rPr>
        <w:t xml:space="preserve"> Carlo </w:t>
      </w:r>
      <w:r w:rsidR="006F4FE7">
        <w:rPr>
          <w:i/>
          <w:iCs/>
          <w:lang w:bidi="ar-SA"/>
        </w:rPr>
        <w:t xml:space="preserve">start </w:t>
      </w:r>
      <w:r w:rsidR="002241C5">
        <w:rPr>
          <w:i/>
          <w:iCs/>
          <w:lang w:bidi="ar-SA"/>
        </w:rPr>
        <w:t xml:space="preserve">to </w:t>
      </w:r>
      <w:r w:rsidR="006F56A7">
        <w:rPr>
          <w:i/>
          <w:iCs/>
          <w:lang w:bidi="ar-SA"/>
        </w:rPr>
        <w:t>determine a winner among</w:t>
      </w:r>
      <w:r w:rsidR="002241C5">
        <w:rPr>
          <w:i/>
          <w:iCs/>
          <w:lang w:bidi="ar-SA"/>
        </w:rPr>
        <w:t xml:space="preserve"> the </w:t>
      </w:r>
      <w:r w:rsidR="006F56A7">
        <w:rPr>
          <w:i/>
          <w:iCs/>
          <w:lang w:bidi="ar-SA"/>
        </w:rPr>
        <w:t xml:space="preserve">other competing </w:t>
      </w:r>
      <w:r w:rsidR="00D32EEE">
        <w:rPr>
          <w:i/>
          <w:iCs/>
          <w:lang w:bidi="ar-SA"/>
        </w:rPr>
        <w:t>teams</w:t>
      </w:r>
      <w:r w:rsidR="002241C5">
        <w:rPr>
          <w:i/>
          <w:iCs/>
          <w:lang w:bidi="ar-SA"/>
        </w:rPr>
        <w:t xml:space="preserve">. </w:t>
      </w:r>
      <w:r>
        <w:rPr>
          <w:i/>
          <w:iCs/>
          <w:lang w:bidi="ar-SA"/>
        </w:rPr>
        <w:t xml:space="preserve">The cart is divided into five different subsystems: drivetrain, </w:t>
      </w:r>
      <w:r w:rsidR="00021C45">
        <w:rPr>
          <w:i/>
          <w:iCs/>
          <w:lang w:bidi="ar-SA"/>
        </w:rPr>
        <w:t>brakes</w:t>
      </w:r>
      <w:r>
        <w:rPr>
          <w:i/>
          <w:iCs/>
          <w:lang w:bidi="ar-SA"/>
        </w:rPr>
        <w:t>, frame, steering</w:t>
      </w:r>
      <w:r w:rsidR="005366CA">
        <w:rPr>
          <w:i/>
          <w:iCs/>
          <w:lang w:bidi="ar-SA"/>
        </w:rPr>
        <w:t>,</w:t>
      </w:r>
      <w:r>
        <w:rPr>
          <w:i/>
          <w:iCs/>
          <w:lang w:bidi="ar-SA"/>
        </w:rPr>
        <w:t xml:space="preserve"> and usability. </w:t>
      </w:r>
      <w:r w:rsidR="00021C45">
        <w:rPr>
          <w:i/>
          <w:iCs/>
          <w:lang w:bidi="ar-SA"/>
        </w:rPr>
        <w:t>Each of the five team members were responsible for a specific subsystem.</w:t>
      </w:r>
    </w:p>
    <w:p w14:paraId="102DF971" w14:textId="0FAB0B6F" w:rsidR="00B577A2" w:rsidRDefault="00021C45" w:rsidP="00715A02">
      <w:pPr>
        <w:ind w:firstLine="720"/>
      </w:pPr>
      <w:r>
        <w:rPr>
          <w:i/>
          <w:iCs/>
          <w:lang w:bidi="ar-SA"/>
        </w:rPr>
        <w:t xml:space="preserve"> </w:t>
      </w:r>
      <w:r w:rsidR="00D124E8">
        <w:rPr>
          <w:rFonts w:ascii="Arial" w:eastAsia="Arial" w:hAnsi="Arial" w:cs="Arial"/>
          <w:b/>
        </w:rPr>
        <w:t xml:space="preserve"> </w:t>
      </w:r>
    </w:p>
    <w:p w14:paraId="4EC714D4" w14:textId="38E66F4F" w:rsidR="00B577A2" w:rsidRDefault="00D124E8">
      <w:pPr>
        <w:pStyle w:val="Heading1"/>
        <w:ind w:left="-5"/>
      </w:pPr>
      <w:r>
        <w:t xml:space="preserve">PROBLEM DEFINITION </w:t>
      </w:r>
    </w:p>
    <w:p w14:paraId="5B56CCCE" w14:textId="63C12DB9" w:rsidR="00B577A2" w:rsidRDefault="00FE185F" w:rsidP="00566924">
      <w:pPr>
        <w:ind w:firstLine="720"/>
        <w:rPr>
          <w:lang w:bidi="ar-SA"/>
        </w:rPr>
      </w:pPr>
      <w:r>
        <w:rPr>
          <w:lang w:bidi="ar-SA"/>
        </w:rPr>
        <w:t>At</w:t>
      </w:r>
      <w:r w:rsidR="002241C5">
        <w:rPr>
          <w:lang w:bidi="ar-SA"/>
        </w:rPr>
        <w:t xml:space="preserve"> the University of Rochester, the only method of reliable transportation provided by the university </w:t>
      </w:r>
      <w:r>
        <w:rPr>
          <w:lang w:bidi="ar-SA"/>
        </w:rPr>
        <w:t>is</w:t>
      </w:r>
      <w:r w:rsidR="002241C5">
        <w:rPr>
          <w:lang w:bidi="ar-SA"/>
        </w:rPr>
        <w:t xml:space="preserve"> the school shuttles. The school shuttles run every 15 min</w:t>
      </w:r>
      <w:r>
        <w:rPr>
          <w:lang w:bidi="ar-SA"/>
        </w:rPr>
        <w:t>utes</w:t>
      </w:r>
      <w:r w:rsidR="002241C5">
        <w:rPr>
          <w:lang w:bidi="ar-SA"/>
        </w:rPr>
        <w:t xml:space="preserve"> but </w:t>
      </w:r>
      <w:r>
        <w:rPr>
          <w:lang w:bidi="ar-SA"/>
        </w:rPr>
        <w:t>only stop at one location on campus,</w:t>
      </w:r>
      <w:r w:rsidR="002241C5">
        <w:rPr>
          <w:lang w:bidi="ar-SA"/>
        </w:rPr>
        <w:t xml:space="preserve"> </w:t>
      </w:r>
      <w:r>
        <w:rPr>
          <w:lang w:bidi="ar-SA"/>
        </w:rPr>
        <w:t>causing a long walk for some to classes.</w:t>
      </w:r>
      <w:r w:rsidR="00D97548">
        <w:rPr>
          <w:lang w:bidi="ar-SA"/>
        </w:rPr>
        <w:t xml:space="preserve"> These long walks create longer commute times</w:t>
      </w:r>
      <w:r w:rsidR="002241C5">
        <w:rPr>
          <w:lang w:bidi="ar-SA"/>
        </w:rPr>
        <w:t xml:space="preserve"> for students</w:t>
      </w:r>
      <w:r w:rsidR="00D97548">
        <w:rPr>
          <w:lang w:bidi="ar-SA"/>
        </w:rPr>
        <w:t>, which is not appealing to most</w:t>
      </w:r>
      <w:r w:rsidR="00ED0C7B">
        <w:rPr>
          <w:lang w:bidi="ar-SA"/>
        </w:rPr>
        <w:t xml:space="preserve">. </w:t>
      </w:r>
      <w:r w:rsidR="00BC76AC">
        <w:rPr>
          <w:lang w:bidi="ar-SA"/>
        </w:rPr>
        <w:t>With only two main roads on campus, adding more bus stops would greatly increase the traffic around campus</w:t>
      </w:r>
      <w:r w:rsidR="00ED0C7B">
        <w:rPr>
          <w:lang w:bidi="ar-SA"/>
        </w:rPr>
        <w:t xml:space="preserve">. </w:t>
      </w:r>
      <w:r w:rsidR="00BC76AC">
        <w:rPr>
          <w:lang w:bidi="ar-SA"/>
        </w:rPr>
        <w:t xml:space="preserve">With these faults, there is </w:t>
      </w:r>
      <w:bookmarkStart w:id="0" w:name="_Int_KIlsV2jf"/>
      <w:r w:rsidR="00BC76AC">
        <w:rPr>
          <w:lang w:bidi="ar-SA"/>
        </w:rPr>
        <w:t>a great opportunity</w:t>
      </w:r>
      <w:bookmarkEnd w:id="0"/>
      <w:r w:rsidR="00BC76AC">
        <w:rPr>
          <w:lang w:bidi="ar-SA"/>
        </w:rPr>
        <w:t xml:space="preserve"> to create an alternative mode of transportation</w:t>
      </w:r>
      <w:r w:rsidR="00ED0C7B">
        <w:rPr>
          <w:lang w:bidi="ar-SA"/>
        </w:rPr>
        <w:t xml:space="preserve">. Developing drill powered carts would provide a more convenient </w:t>
      </w:r>
      <w:r w:rsidR="00BC76AC">
        <w:rPr>
          <w:lang w:bidi="ar-SA"/>
        </w:rPr>
        <w:t>method</w:t>
      </w:r>
      <w:r w:rsidR="00ED0C7B">
        <w:rPr>
          <w:lang w:bidi="ar-SA"/>
        </w:rPr>
        <w:t xml:space="preserve"> of transportation on campus</w:t>
      </w:r>
      <w:r w:rsidR="00BC76AC">
        <w:rPr>
          <w:lang w:bidi="ar-SA"/>
        </w:rPr>
        <w:t>,</w:t>
      </w:r>
      <w:r w:rsidR="00ED0C7B">
        <w:rPr>
          <w:lang w:bidi="ar-SA"/>
        </w:rPr>
        <w:t xml:space="preserve"> specifically allowing access to spots the </w:t>
      </w:r>
      <w:r w:rsidR="009C5D0D">
        <w:rPr>
          <w:lang w:bidi="ar-SA"/>
        </w:rPr>
        <w:t>buses</w:t>
      </w:r>
      <w:r w:rsidR="00ED0C7B">
        <w:rPr>
          <w:lang w:bidi="ar-SA"/>
        </w:rPr>
        <w:t xml:space="preserve"> cannot get to</w:t>
      </w:r>
      <w:r w:rsidR="00BC76AC">
        <w:rPr>
          <w:lang w:bidi="ar-SA"/>
        </w:rPr>
        <w:t xml:space="preserve"> efficiently</w:t>
      </w:r>
      <w:r w:rsidR="00ED0C7B">
        <w:rPr>
          <w:lang w:bidi="ar-SA"/>
        </w:rPr>
        <w:t xml:space="preserve">. </w:t>
      </w:r>
      <w:r w:rsidR="00BC76AC">
        <w:rPr>
          <w:lang w:bidi="ar-SA"/>
        </w:rPr>
        <w:t xml:space="preserve">Given the </w:t>
      </w:r>
      <w:r w:rsidR="00081471">
        <w:rPr>
          <w:lang w:bidi="ar-SA"/>
        </w:rPr>
        <w:t xml:space="preserve">hectic schedule of college students </w:t>
      </w:r>
      <w:bookmarkStart w:id="1" w:name="_Int_mCLw7TwL"/>
      <w:r w:rsidR="00081471">
        <w:rPr>
          <w:lang w:bidi="ar-SA"/>
        </w:rPr>
        <w:t>drill</w:t>
      </w:r>
      <w:bookmarkEnd w:id="1"/>
      <w:r w:rsidR="00081471">
        <w:rPr>
          <w:lang w:bidi="ar-SA"/>
        </w:rPr>
        <w:t xml:space="preserve"> powered carts would provide a more convenient and faster </w:t>
      </w:r>
      <w:r w:rsidR="009C5D0D">
        <w:rPr>
          <w:lang w:bidi="ar-SA"/>
        </w:rPr>
        <w:t xml:space="preserve">way to get to class in an environment where every minute is crucial. </w:t>
      </w:r>
    </w:p>
    <w:p w14:paraId="2BFBE1F0" w14:textId="77777777" w:rsidR="00B577A2" w:rsidRDefault="00D124E8">
      <w:pPr>
        <w:spacing w:after="20" w:line="259" w:lineRule="auto"/>
        <w:ind w:left="360" w:right="0" w:firstLine="0"/>
        <w:jc w:val="left"/>
      </w:pPr>
      <w:r>
        <w:t xml:space="preserve"> </w:t>
      </w:r>
    </w:p>
    <w:p w14:paraId="1754785B" w14:textId="44C5BA1C" w:rsidR="00B577A2" w:rsidRDefault="00D124E8" w:rsidP="002D6A16">
      <w:pPr>
        <w:pStyle w:val="Heading1"/>
        <w:ind w:left="-5"/>
      </w:pPr>
      <w:r>
        <w:t xml:space="preserve">REQUIREMENTS, SPECIFICATIONS, DELIVERABLES </w:t>
      </w:r>
    </w:p>
    <w:p w14:paraId="1E99FF05" w14:textId="77777777" w:rsidR="00B577A2" w:rsidRDefault="00D124E8">
      <w:pPr>
        <w:spacing w:after="38"/>
        <w:ind w:left="-15" w:right="0" w:firstLine="0"/>
        <w:rPr>
          <w:rFonts w:ascii="Segoe UI" w:eastAsia="Segoe UI" w:hAnsi="Segoe UI" w:cs="Segoe UI"/>
          <w:sz w:val="18"/>
          <w:u w:val="single"/>
        </w:rPr>
      </w:pPr>
      <w:r w:rsidRPr="0092491D">
        <w:rPr>
          <w:u w:val="single"/>
        </w:rPr>
        <w:t xml:space="preserve">Deliverables: </w:t>
      </w:r>
      <w:r w:rsidRPr="0092491D">
        <w:rPr>
          <w:rFonts w:ascii="Segoe UI" w:eastAsia="Segoe UI" w:hAnsi="Segoe UI" w:cs="Segoe UI"/>
          <w:sz w:val="18"/>
          <w:u w:val="single"/>
        </w:rPr>
        <w:t xml:space="preserve"> </w:t>
      </w:r>
    </w:p>
    <w:p w14:paraId="4DC85116" w14:textId="44CE8AF9" w:rsidR="0092491D" w:rsidRPr="000949E4" w:rsidRDefault="006D0251" w:rsidP="0092491D">
      <w:pPr>
        <w:pStyle w:val="ListParagraph"/>
        <w:numPr>
          <w:ilvl w:val="0"/>
          <w:numId w:val="4"/>
        </w:numPr>
        <w:spacing w:after="38"/>
        <w:ind w:right="0"/>
        <w:rPr>
          <w:u w:val="single"/>
        </w:rPr>
      </w:pPr>
      <w:r>
        <w:t>W</w:t>
      </w:r>
      <w:r w:rsidR="000949E4">
        <w:t>orking cart on design day (April 28</w:t>
      </w:r>
      <w:r w:rsidR="000949E4" w:rsidRPr="000949E4">
        <w:rPr>
          <w:vertAlign w:val="superscript"/>
        </w:rPr>
        <w:t>th</w:t>
      </w:r>
      <w:r w:rsidR="00C457DA">
        <w:t xml:space="preserve">, </w:t>
      </w:r>
      <w:r w:rsidR="000949E4">
        <w:t>2023)</w:t>
      </w:r>
    </w:p>
    <w:p w14:paraId="660CA1C4" w14:textId="5BC1FB66" w:rsidR="000949E4" w:rsidRPr="00C457DA" w:rsidRDefault="00C457DA" w:rsidP="0092491D">
      <w:pPr>
        <w:pStyle w:val="ListParagraph"/>
        <w:numPr>
          <w:ilvl w:val="0"/>
          <w:numId w:val="4"/>
        </w:numPr>
        <w:spacing w:after="38"/>
        <w:ind w:right="0"/>
        <w:rPr>
          <w:u w:val="single"/>
        </w:rPr>
      </w:pPr>
      <w:r>
        <w:t xml:space="preserve">Technical report including test </w:t>
      </w:r>
      <w:r w:rsidR="00EC4BFD">
        <w:t>data</w:t>
      </w:r>
    </w:p>
    <w:p w14:paraId="08ACEF97" w14:textId="370C421A" w:rsidR="00C457DA" w:rsidRPr="002D6A16" w:rsidRDefault="002D6A16" w:rsidP="0092491D">
      <w:pPr>
        <w:pStyle w:val="ListParagraph"/>
        <w:numPr>
          <w:ilvl w:val="0"/>
          <w:numId w:val="4"/>
        </w:numPr>
        <w:spacing w:after="38"/>
        <w:ind w:right="0"/>
        <w:rPr>
          <w:u w:val="single"/>
        </w:rPr>
      </w:pPr>
      <w:r>
        <w:t>Theory of operation manual</w:t>
      </w:r>
    </w:p>
    <w:p w14:paraId="411E0CB5" w14:textId="5F227810" w:rsidR="002D6A16" w:rsidRPr="00C146E8" w:rsidRDefault="002D6A16" w:rsidP="00C146E8">
      <w:pPr>
        <w:pStyle w:val="ListParagraph"/>
        <w:numPr>
          <w:ilvl w:val="0"/>
          <w:numId w:val="4"/>
        </w:numPr>
        <w:spacing w:after="38"/>
        <w:ind w:right="0"/>
        <w:rPr>
          <w:u w:val="single"/>
        </w:rPr>
      </w:pPr>
      <w:r>
        <w:t>Project presentation</w:t>
      </w:r>
    </w:p>
    <w:p w14:paraId="1C61B299" w14:textId="53D8665D" w:rsidR="002B559A" w:rsidRPr="00B05735" w:rsidRDefault="002D6A16" w:rsidP="00EC4BFD">
      <w:pPr>
        <w:spacing w:after="41"/>
        <w:ind w:right="0" w:firstLine="0"/>
        <w:rPr>
          <w:u w:val="single"/>
        </w:rPr>
      </w:pPr>
      <w:r>
        <w:rPr>
          <w:u w:val="single"/>
        </w:rPr>
        <w:t>Requirements:</w:t>
      </w:r>
    </w:p>
    <w:p w14:paraId="0D1B301A" w14:textId="6618AD6C" w:rsidR="00EC4BFD" w:rsidRPr="00EC4BFD" w:rsidRDefault="002D6A16" w:rsidP="00EC4BFD">
      <w:pPr>
        <w:pStyle w:val="ListParagraph"/>
        <w:numPr>
          <w:ilvl w:val="0"/>
          <w:numId w:val="7"/>
        </w:numPr>
        <w:spacing w:after="41"/>
        <w:ind w:right="0"/>
        <w:rPr>
          <w:u w:val="single"/>
        </w:rPr>
      </w:pPr>
      <w:r>
        <w:t>Vehicles will be powered by a single electric drill</w:t>
      </w:r>
      <w:r w:rsidR="002E35AA">
        <w:t xml:space="preserve"> (each team will use the same drill)</w:t>
      </w:r>
    </w:p>
    <w:p w14:paraId="4853600D" w14:textId="77777777" w:rsidR="006D0251" w:rsidRPr="006D0251" w:rsidRDefault="006D0251" w:rsidP="006D0251">
      <w:pPr>
        <w:pStyle w:val="ListParagraph"/>
        <w:numPr>
          <w:ilvl w:val="0"/>
          <w:numId w:val="7"/>
        </w:numPr>
        <w:spacing w:after="41"/>
        <w:ind w:right="0"/>
        <w:rPr>
          <w:u w:val="single"/>
        </w:rPr>
      </w:pPr>
      <w:r>
        <w:t>V</w:t>
      </w:r>
      <w:r w:rsidR="002E35AA">
        <w:t>ehicle body must be made from plywood</w:t>
      </w:r>
    </w:p>
    <w:p w14:paraId="6BBB9CDD" w14:textId="77777777" w:rsidR="006D0251" w:rsidRPr="006D0251" w:rsidRDefault="006D0251" w:rsidP="006D0251">
      <w:pPr>
        <w:pStyle w:val="ListParagraph"/>
        <w:numPr>
          <w:ilvl w:val="0"/>
          <w:numId w:val="7"/>
        </w:numPr>
        <w:spacing w:after="41"/>
        <w:ind w:right="0"/>
        <w:rPr>
          <w:u w:val="single"/>
        </w:rPr>
      </w:pPr>
      <w:r>
        <w:t>V</w:t>
      </w:r>
      <w:r w:rsidR="001B3230">
        <w:t>ehicle can be optimized by each individual team</w:t>
      </w:r>
    </w:p>
    <w:p w14:paraId="5ED0A555" w14:textId="77777777" w:rsidR="006D0251" w:rsidRPr="006D0251" w:rsidRDefault="006D0251" w:rsidP="006D0251">
      <w:pPr>
        <w:pStyle w:val="ListParagraph"/>
        <w:numPr>
          <w:ilvl w:val="0"/>
          <w:numId w:val="7"/>
        </w:numPr>
        <w:spacing w:after="41"/>
        <w:ind w:right="0"/>
        <w:rPr>
          <w:u w:val="single"/>
        </w:rPr>
      </w:pPr>
      <w:r>
        <w:t>V</w:t>
      </w:r>
      <w:r w:rsidR="001B3230">
        <w:t>ehicle must have a lap style</w:t>
      </w:r>
      <w:r w:rsidR="007B10B2">
        <w:t xml:space="preserve"> safety belt and horn for safety</w:t>
      </w:r>
      <w:r w:rsidR="008B3811">
        <w:t>.</w:t>
      </w:r>
    </w:p>
    <w:p w14:paraId="62EA5CD8" w14:textId="53F8C7AC" w:rsidR="006D0251" w:rsidRPr="006D0251" w:rsidRDefault="007B10B2" w:rsidP="006D0251">
      <w:pPr>
        <w:pStyle w:val="ListParagraph"/>
        <w:numPr>
          <w:ilvl w:val="0"/>
          <w:numId w:val="7"/>
        </w:numPr>
        <w:spacing w:after="41"/>
        <w:ind w:right="0"/>
        <w:rPr>
          <w:u w:val="single"/>
        </w:rPr>
      </w:pPr>
      <w:r>
        <w:t>Pinch points must be guarded and pass inspection by Professor Muir</w:t>
      </w:r>
    </w:p>
    <w:p w14:paraId="2E561083" w14:textId="77777777" w:rsidR="006D0251" w:rsidRPr="006D0251" w:rsidRDefault="007B10B2" w:rsidP="006D0251">
      <w:pPr>
        <w:pStyle w:val="ListParagraph"/>
        <w:numPr>
          <w:ilvl w:val="0"/>
          <w:numId w:val="7"/>
        </w:numPr>
        <w:spacing w:after="41"/>
        <w:ind w:right="0"/>
        <w:rPr>
          <w:u w:val="single"/>
        </w:rPr>
      </w:pPr>
      <w:r>
        <w:t>Payloads will be standardized</w:t>
      </w:r>
    </w:p>
    <w:p w14:paraId="12F4C529" w14:textId="77777777" w:rsidR="006D0251" w:rsidRPr="006D0251" w:rsidRDefault="00A8366A" w:rsidP="006D0251">
      <w:pPr>
        <w:pStyle w:val="ListParagraph"/>
        <w:numPr>
          <w:ilvl w:val="0"/>
          <w:numId w:val="7"/>
        </w:numPr>
        <w:spacing w:after="41"/>
        <w:ind w:right="0"/>
        <w:rPr>
          <w:u w:val="single"/>
        </w:rPr>
      </w:pPr>
      <w:r>
        <w:t>Cart must sustain the weight of the driver</w:t>
      </w:r>
    </w:p>
    <w:p w14:paraId="21A849C7" w14:textId="6D5DC258" w:rsidR="006D0251" w:rsidRPr="006D0251" w:rsidRDefault="006D0251" w:rsidP="006D0251">
      <w:pPr>
        <w:pStyle w:val="ListParagraph"/>
        <w:numPr>
          <w:ilvl w:val="0"/>
          <w:numId w:val="7"/>
        </w:numPr>
        <w:spacing w:after="41"/>
        <w:ind w:right="0"/>
        <w:rPr>
          <w:u w:val="single"/>
        </w:rPr>
      </w:pPr>
      <w:r>
        <w:t>C</w:t>
      </w:r>
      <w:r w:rsidR="00A8366A">
        <w:t>art cannot use a standard steering wheel</w:t>
      </w:r>
    </w:p>
    <w:p w14:paraId="73E2AAFE" w14:textId="77777777" w:rsidR="006D0251" w:rsidRPr="006D0251" w:rsidRDefault="006D0251" w:rsidP="006D0251">
      <w:pPr>
        <w:pStyle w:val="ListParagraph"/>
        <w:numPr>
          <w:ilvl w:val="0"/>
          <w:numId w:val="7"/>
        </w:numPr>
        <w:spacing w:after="41"/>
        <w:ind w:right="0"/>
        <w:rPr>
          <w:u w:val="single"/>
        </w:rPr>
      </w:pPr>
      <w:r>
        <w:t>C</w:t>
      </w:r>
      <w:r w:rsidR="008B3811">
        <w:t>art must be able to maneuver the course</w:t>
      </w:r>
    </w:p>
    <w:p w14:paraId="65F409FB" w14:textId="5C4F93B7" w:rsidR="004D506D" w:rsidRPr="00C146E8" w:rsidRDefault="004D506D" w:rsidP="006D0251">
      <w:pPr>
        <w:pStyle w:val="ListParagraph"/>
        <w:numPr>
          <w:ilvl w:val="0"/>
          <w:numId w:val="7"/>
        </w:numPr>
        <w:spacing w:after="41"/>
        <w:ind w:right="0"/>
        <w:rPr>
          <w:u w:val="single"/>
        </w:rPr>
      </w:pPr>
      <w:r>
        <w:t>Each team must use the same wheels</w:t>
      </w:r>
    </w:p>
    <w:p w14:paraId="77559570" w14:textId="77777777" w:rsidR="004D506D" w:rsidRDefault="004D506D" w:rsidP="004D506D">
      <w:pPr>
        <w:spacing w:after="41"/>
        <w:ind w:right="0"/>
        <w:rPr>
          <w:u w:val="single"/>
        </w:rPr>
      </w:pPr>
      <w:r>
        <w:rPr>
          <w:u w:val="single"/>
        </w:rPr>
        <w:t>Specifications:</w:t>
      </w:r>
    </w:p>
    <w:p w14:paraId="6EC1B326" w14:textId="18029CFD" w:rsidR="006D0251" w:rsidRPr="006D0251" w:rsidRDefault="006D0251" w:rsidP="006D0251">
      <w:pPr>
        <w:pStyle w:val="ListParagraph"/>
        <w:numPr>
          <w:ilvl w:val="0"/>
          <w:numId w:val="8"/>
        </w:numPr>
        <w:spacing w:after="41"/>
        <w:ind w:right="0"/>
        <w:jc w:val="left"/>
        <w:rPr>
          <w:u w:val="single"/>
        </w:rPr>
      </w:pPr>
      <w:r>
        <w:t>V</w:t>
      </w:r>
      <w:r w:rsidR="004D506D">
        <w:t>ehicle cannot exceed 25 mph</w:t>
      </w:r>
    </w:p>
    <w:p w14:paraId="3BD0F54C" w14:textId="77777777" w:rsidR="006D0251" w:rsidRPr="006D0251" w:rsidRDefault="006D0251" w:rsidP="006D0251">
      <w:pPr>
        <w:pStyle w:val="ListParagraph"/>
        <w:numPr>
          <w:ilvl w:val="0"/>
          <w:numId w:val="8"/>
        </w:numPr>
        <w:spacing w:after="41"/>
        <w:ind w:right="0"/>
        <w:jc w:val="left"/>
        <w:rPr>
          <w:u w:val="single"/>
        </w:rPr>
      </w:pPr>
      <w:r>
        <w:t>P</w:t>
      </w:r>
      <w:r w:rsidR="006A59A1">
        <w:t xml:space="preserve">ayloads must be within 5 </w:t>
      </w:r>
      <w:proofErr w:type="spellStart"/>
      <w:r w:rsidR="006A59A1">
        <w:t>lbf</w:t>
      </w:r>
      <w:proofErr w:type="spellEnd"/>
      <w:r w:rsidR="006A59A1">
        <w:t xml:space="preserve"> of each other</w:t>
      </w:r>
    </w:p>
    <w:p w14:paraId="5E6D52E1" w14:textId="77777777" w:rsidR="006D0251" w:rsidRPr="006D0251" w:rsidRDefault="006D0251" w:rsidP="006D0251">
      <w:pPr>
        <w:pStyle w:val="ListParagraph"/>
        <w:numPr>
          <w:ilvl w:val="0"/>
          <w:numId w:val="8"/>
        </w:numPr>
        <w:spacing w:after="41"/>
        <w:ind w:right="0"/>
        <w:jc w:val="left"/>
        <w:rPr>
          <w:u w:val="single"/>
        </w:rPr>
      </w:pPr>
      <w:r>
        <w:t>M</w:t>
      </w:r>
      <w:r w:rsidR="006A59A1">
        <w:t>aximum brake distance of 15 feet at maximum speed</w:t>
      </w:r>
    </w:p>
    <w:p w14:paraId="68646399" w14:textId="77777777" w:rsidR="006D0251" w:rsidRPr="006D0251" w:rsidRDefault="006D0251" w:rsidP="006D0251">
      <w:pPr>
        <w:pStyle w:val="ListParagraph"/>
        <w:numPr>
          <w:ilvl w:val="0"/>
          <w:numId w:val="8"/>
        </w:numPr>
        <w:spacing w:after="41"/>
        <w:ind w:right="0"/>
        <w:jc w:val="left"/>
        <w:rPr>
          <w:u w:val="single"/>
        </w:rPr>
      </w:pPr>
      <w:r>
        <w:t>V</w:t>
      </w:r>
      <w:r w:rsidR="001F3803">
        <w:t>ehicle must have more than or less than 4 wheels</w:t>
      </w:r>
    </w:p>
    <w:p w14:paraId="0D581380" w14:textId="77777777" w:rsidR="006D0251" w:rsidRPr="006D0251" w:rsidRDefault="001F3803" w:rsidP="006D0251">
      <w:pPr>
        <w:pStyle w:val="ListParagraph"/>
        <w:numPr>
          <w:ilvl w:val="0"/>
          <w:numId w:val="8"/>
        </w:numPr>
        <w:spacing w:after="41"/>
        <w:ind w:right="0"/>
        <w:jc w:val="left"/>
        <w:rPr>
          <w:u w:val="single"/>
        </w:rPr>
      </w:pPr>
      <w:r>
        <w:t>Turn</w:t>
      </w:r>
      <w:r w:rsidR="006D0251">
        <w:t>ing</w:t>
      </w:r>
      <w:r>
        <w:t xml:space="preserve"> radius of less than 11 ft</w:t>
      </w:r>
    </w:p>
    <w:p w14:paraId="0E35BDAC" w14:textId="3EBA3551" w:rsidR="006D0251" w:rsidRPr="006D0251" w:rsidRDefault="001F3803" w:rsidP="006D0251">
      <w:pPr>
        <w:pStyle w:val="ListParagraph"/>
        <w:numPr>
          <w:ilvl w:val="0"/>
          <w:numId w:val="8"/>
        </w:numPr>
        <w:spacing w:after="41"/>
        <w:ind w:right="0"/>
        <w:jc w:val="left"/>
        <w:rPr>
          <w:u w:val="single"/>
        </w:rPr>
      </w:pPr>
      <w:r>
        <w:t xml:space="preserve">Vehicle must fit inside a </w:t>
      </w:r>
      <w:r w:rsidR="00563691">
        <w:t>6x4x4 ft volume</w:t>
      </w:r>
    </w:p>
    <w:p w14:paraId="01395E10" w14:textId="6EB6F53B" w:rsidR="004B3A44" w:rsidRPr="006D0251" w:rsidRDefault="00563691" w:rsidP="006D0251">
      <w:pPr>
        <w:pStyle w:val="ListParagraph"/>
        <w:numPr>
          <w:ilvl w:val="0"/>
          <w:numId w:val="8"/>
        </w:numPr>
        <w:spacing w:after="41"/>
        <w:ind w:right="0"/>
        <w:jc w:val="left"/>
        <w:rPr>
          <w:u w:val="single"/>
        </w:rPr>
      </w:pPr>
      <w:r>
        <w:t xml:space="preserve">Cart must be able to climb at an incline of </w:t>
      </w:r>
      <w:r w:rsidR="0AEBD1A7">
        <w:t xml:space="preserve">4.28 </w:t>
      </w:r>
      <w:r w:rsidR="0A0F0C02">
        <w:t>degrees</w:t>
      </w:r>
    </w:p>
    <w:p w14:paraId="7BEADC14" w14:textId="77777777" w:rsidR="006D0251" w:rsidRPr="006D0251" w:rsidRDefault="006D0251" w:rsidP="006D0251">
      <w:pPr>
        <w:spacing w:after="41"/>
        <w:ind w:right="0" w:firstLine="0"/>
        <w:jc w:val="left"/>
        <w:rPr>
          <w:u w:val="single"/>
        </w:rPr>
      </w:pPr>
    </w:p>
    <w:p w14:paraId="5F4344F0" w14:textId="73C90107" w:rsidR="00B577A2" w:rsidRDefault="00D124E8" w:rsidP="002B559A">
      <w:pPr>
        <w:pStyle w:val="Heading1"/>
        <w:ind w:left="-5"/>
      </w:pPr>
      <w:r>
        <w:t xml:space="preserve">CONCEPTS </w:t>
      </w:r>
    </w:p>
    <w:p w14:paraId="3E71A705" w14:textId="10FF87F4" w:rsidR="002B559A" w:rsidRPr="002B559A" w:rsidRDefault="00D124E8" w:rsidP="002B559A">
      <w:pPr>
        <w:spacing w:after="0" w:line="259" w:lineRule="auto"/>
        <w:ind w:left="-5" w:right="0" w:hanging="10"/>
        <w:jc w:val="left"/>
        <w:rPr>
          <w:rFonts w:ascii="Segoe UI" w:eastAsia="Segoe UI" w:hAnsi="Segoe UI" w:cs="Segoe UI"/>
          <w:sz w:val="18"/>
        </w:rPr>
      </w:pPr>
      <w:r>
        <w:rPr>
          <w:u w:val="single" w:color="000000"/>
        </w:rPr>
        <w:t>Frame:</w:t>
      </w:r>
      <w:r>
        <w:t xml:space="preserve"> </w:t>
      </w:r>
      <w:r>
        <w:rPr>
          <w:rFonts w:ascii="Segoe UI" w:eastAsia="Segoe UI" w:hAnsi="Segoe UI" w:cs="Segoe UI"/>
          <w:sz w:val="18"/>
        </w:rPr>
        <w:t xml:space="preserve"> </w:t>
      </w:r>
    </w:p>
    <w:tbl>
      <w:tblPr>
        <w:tblStyle w:val="TableGrid0"/>
        <w:tblW w:w="5544" w:type="dxa"/>
        <w:tblLayout w:type="fixed"/>
        <w:tblLook w:val="04A0" w:firstRow="1" w:lastRow="0" w:firstColumn="1" w:lastColumn="0" w:noHBand="0" w:noVBand="1"/>
      </w:tblPr>
      <w:tblGrid>
        <w:gridCol w:w="1298"/>
        <w:gridCol w:w="1005"/>
        <w:gridCol w:w="1176"/>
        <w:gridCol w:w="864"/>
        <w:gridCol w:w="1201"/>
      </w:tblGrid>
      <w:tr w:rsidR="003D34DD" w14:paraId="0C87AB25" w14:textId="77777777" w:rsidTr="00957B2F">
        <w:trPr>
          <w:trHeight w:val="590"/>
        </w:trPr>
        <w:tc>
          <w:tcPr>
            <w:tcW w:w="1298" w:type="dxa"/>
            <w:vAlign w:val="center"/>
          </w:tcPr>
          <w:p w14:paraId="4BA40A31" w14:textId="3DE96C74" w:rsidR="00355960" w:rsidRPr="00D844A5" w:rsidRDefault="00355960" w:rsidP="00BA38D6">
            <w:pPr>
              <w:spacing w:after="0" w:line="259" w:lineRule="auto"/>
              <w:ind w:right="0" w:firstLine="0"/>
              <w:jc w:val="center"/>
              <w:rPr>
                <w:b/>
                <w:sz w:val="18"/>
                <w:szCs w:val="18"/>
              </w:rPr>
            </w:pPr>
            <w:r w:rsidRPr="00D844A5">
              <w:rPr>
                <w:b/>
                <w:sz w:val="18"/>
                <w:szCs w:val="18"/>
              </w:rPr>
              <w:t>Categories</w:t>
            </w:r>
          </w:p>
        </w:tc>
        <w:tc>
          <w:tcPr>
            <w:tcW w:w="1005" w:type="dxa"/>
            <w:vAlign w:val="center"/>
          </w:tcPr>
          <w:p w14:paraId="6F27D297" w14:textId="65FA12D4" w:rsidR="00355960" w:rsidRPr="00D844A5" w:rsidRDefault="0085099A" w:rsidP="00BA38D6">
            <w:pPr>
              <w:spacing w:after="0" w:line="259" w:lineRule="auto"/>
              <w:ind w:right="0" w:firstLine="0"/>
              <w:jc w:val="center"/>
              <w:rPr>
                <w:b/>
                <w:sz w:val="18"/>
                <w:szCs w:val="18"/>
              </w:rPr>
            </w:pPr>
            <w:r w:rsidRPr="00D844A5">
              <w:rPr>
                <w:b/>
                <w:sz w:val="18"/>
                <w:szCs w:val="18"/>
              </w:rPr>
              <w:t>Rectangle</w:t>
            </w:r>
          </w:p>
        </w:tc>
        <w:tc>
          <w:tcPr>
            <w:tcW w:w="1176" w:type="dxa"/>
            <w:vAlign w:val="center"/>
          </w:tcPr>
          <w:p w14:paraId="3C2AE0AF" w14:textId="34B95813" w:rsidR="0085099A" w:rsidRPr="00D844A5" w:rsidRDefault="0085099A" w:rsidP="00BA38D6">
            <w:pPr>
              <w:spacing w:after="0" w:line="259" w:lineRule="auto"/>
              <w:ind w:right="0" w:firstLine="0"/>
              <w:jc w:val="center"/>
              <w:rPr>
                <w:b/>
                <w:sz w:val="18"/>
                <w:szCs w:val="18"/>
              </w:rPr>
            </w:pPr>
            <w:r w:rsidRPr="00D844A5">
              <w:rPr>
                <w:b/>
                <w:sz w:val="18"/>
                <w:szCs w:val="18"/>
              </w:rPr>
              <w:t>Custom</w:t>
            </w:r>
          </w:p>
          <w:p w14:paraId="16DC022C" w14:textId="45B14182" w:rsidR="00355960" w:rsidRPr="00D844A5" w:rsidRDefault="00355960" w:rsidP="00BA38D6">
            <w:pPr>
              <w:spacing w:after="0" w:line="259" w:lineRule="auto"/>
              <w:ind w:right="0" w:firstLine="0"/>
              <w:jc w:val="center"/>
              <w:rPr>
                <w:b/>
                <w:sz w:val="18"/>
                <w:szCs w:val="18"/>
              </w:rPr>
            </w:pPr>
            <w:r w:rsidRPr="00D844A5">
              <w:rPr>
                <w:b/>
                <w:sz w:val="18"/>
                <w:szCs w:val="18"/>
              </w:rPr>
              <w:t>Light Weight</w:t>
            </w:r>
          </w:p>
        </w:tc>
        <w:tc>
          <w:tcPr>
            <w:tcW w:w="864" w:type="dxa"/>
            <w:vAlign w:val="center"/>
          </w:tcPr>
          <w:p w14:paraId="24041805" w14:textId="4D829187" w:rsidR="0085099A" w:rsidRPr="00D844A5" w:rsidRDefault="0085099A" w:rsidP="00BA38D6">
            <w:pPr>
              <w:spacing w:after="0" w:line="259" w:lineRule="auto"/>
              <w:ind w:right="0" w:firstLine="0"/>
              <w:jc w:val="center"/>
              <w:rPr>
                <w:b/>
                <w:sz w:val="18"/>
                <w:szCs w:val="18"/>
              </w:rPr>
            </w:pPr>
            <w:r w:rsidRPr="00D844A5">
              <w:rPr>
                <w:b/>
                <w:sz w:val="18"/>
                <w:szCs w:val="18"/>
              </w:rPr>
              <w:t>Custom</w:t>
            </w:r>
          </w:p>
          <w:p w14:paraId="114C1AF8" w14:textId="457491A4" w:rsidR="00355960" w:rsidRPr="00D844A5" w:rsidRDefault="00355960" w:rsidP="00BA38D6">
            <w:pPr>
              <w:spacing w:after="0" w:line="259" w:lineRule="auto"/>
              <w:ind w:right="0" w:firstLine="0"/>
              <w:jc w:val="center"/>
              <w:rPr>
                <w:b/>
                <w:sz w:val="18"/>
                <w:szCs w:val="18"/>
              </w:rPr>
            </w:pPr>
            <w:r w:rsidRPr="00D844A5">
              <w:rPr>
                <w:b/>
                <w:sz w:val="18"/>
                <w:szCs w:val="18"/>
              </w:rPr>
              <w:t>Braced</w:t>
            </w:r>
          </w:p>
        </w:tc>
        <w:tc>
          <w:tcPr>
            <w:tcW w:w="1201" w:type="dxa"/>
            <w:vAlign w:val="center"/>
          </w:tcPr>
          <w:p w14:paraId="4DD01761" w14:textId="33886F40" w:rsidR="0085099A" w:rsidRPr="00D844A5" w:rsidRDefault="0085099A" w:rsidP="00BA38D6">
            <w:pPr>
              <w:spacing w:after="0" w:line="259" w:lineRule="auto"/>
              <w:ind w:right="0" w:firstLine="0"/>
              <w:jc w:val="center"/>
              <w:rPr>
                <w:b/>
                <w:sz w:val="18"/>
                <w:szCs w:val="18"/>
              </w:rPr>
            </w:pPr>
            <w:r w:rsidRPr="00D844A5">
              <w:rPr>
                <w:b/>
                <w:sz w:val="18"/>
                <w:szCs w:val="18"/>
              </w:rPr>
              <w:t>Custom</w:t>
            </w:r>
          </w:p>
          <w:p w14:paraId="2FB34C6C" w14:textId="2515BBBD" w:rsidR="00355960" w:rsidRPr="00D844A5" w:rsidRDefault="00355960" w:rsidP="00BA38D6">
            <w:pPr>
              <w:spacing w:after="0" w:line="259" w:lineRule="auto"/>
              <w:ind w:right="0" w:firstLine="0"/>
              <w:jc w:val="center"/>
              <w:rPr>
                <w:b/>
                <w:sz w:val="18"/>
                <w:szCs w:val="18"/>
              </w:rPr>
            </w:pPr>
            <w:r w:rsidRPr="00D844A5">
              <w:rPr>
                <w:b/>
                <w:sz w:val="18"/>
                <w:szCs w:val="18"/>
              </w:rPr>
              <w:t>Light Weight and Braced</w:t>
            </w:r>
          </w:p>
        </w:tc>
      </w:tr>
      <w:tr w:rsidR="003D34DD" w14:paraId="117A2B9D" w14:textId="77777777" w:rsidTr="00957B2F">
        <w:trPr>
          <w:trHeight w:val="204"/>
        </w:trPr>
        <w:tc>
          <w:tcPr>
            <w:tcW w:w="1298" w:type="dxa"/>
            <w:vAlign w:val="center"/>
          </w:tcPr>
          <w:p w14:paraId="4BBD7119" w14:textId="66D64642" w:rsidR="00355960" w:rsidRPr="00D844A5" w:rsidRDefault="003D34DD" w:rsidP="00BA38D6">
            <w:pPr>
              <w:spacing w:after="0" w:line="259" w:lineRule="auto"/>
              <w:ind w:right="0" w:firstLine="0"/>
              <w:jc w:val="center"/>
              <w:rPr>
                <w:b/>
                <w:sz w:val="18"/>
                <w:szCs w:val="18"/>
              </w:rPr>
            </w:pPr>
            <w:r w:rsidRPr="00D844A5">
              <w:rPr>
                <w:b/>
                <w:sz w:val="18"/>
                <w:szCs w:val="18"/>
              </w:rPr>
              <w:t>Cost</w:t>
            </w:r>
          </w:p>
        </w:tc>
        <w:tc>
          <w:tcPr>
            <w:tcW w:w="1005" w:type="dxa"/>
            <w:vAlign w:val="center"/>
          </w:tcPr>
          <w:p w14:paraId="3DA8B0F0" w14:textId="2295A45A" w:rsidR="00355960"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7B40DD18" w14:textId="329A77F4" w:rsidR="00355960" w:rsidRPr="00D844A5" w:rsidRDefault="003D34DD" w:rsidP="00BA38D6">
            <w:pPr>
              <w:spacing w:after="0" w:line="259" w:lineRule="auto"/>
              <w:ind w:right="0" w:firstLine="0"/>
              <w:jc w:val="center"/>
              <w:rPr>
                <w:sz w:val="18"/>
                <w:szCs w:val="18"/>
              </w:rPr>
            </w:pPr>
            <w:r w:rsidRPr="00D844A5">
              <w:rPr>
                <w:sz w:val="18"/>
                <w:szCs w:val="18"/>
              </w:rPr>
              <w:t>0</w:t>
            </w:r>
          </w:p>
        </w:tc>
        <w:tc>
          <w:tcPr>
            <w:tcW w:w="864" w:type="dxa"/>
            <w:vAlign w:val="center"/>
          </w:tcPr>
          <w:p w14:paraId="026EE705" w14:textId="5B6C678E" w:rsidR="00355960" w:rsidRPr="00D844A5" w:rsidRDefault="003D34DD" w:rsidP="00BA38D6">
            <w:pPr>
              <w:spacing w:after="0" w:line="259" w:lineRule="auto"/>
              <w:ind w:right="0" w:firstLine="0"/>
              <w:jc w:val="center"/>
              <w:rPr>
                <w:sz w:val="18"/>
                <w:szCs w:val="18"/>
              </w:rPr>
            </w:pPr>
            <w:r w:rsidRPr="00D844A5">
              <w:rPr>
                <w:sz w:val="18"/>
                <w:szCs w:val="18"/>
              </w:rPr>
              <w:t>-1</w:t>
            </w:r>
          </w:p>
        </w:tc>
        <w:tc>
          <w:tcPr>
            <w:tcW w:w="1201" w:type="dxa"/>
            <w:vAlign w:val="center"/>
          </w:tcPr>
          <w:p w14:paraId="73A163AF" w14:textId="0BEEC896" w:rsidR="00355960" w:rsidRPr="00D844A5" w:rsidRDefault="003D34DD" w:rsidP="00BA38D6">
            <w:pPr>
              <w:spacing w:after="0" w:line="259" w:lineRule="auto"/>
              <w:ind w:right="0" w:firstLine="0"/>
              <w:jc w:val="center"/>
              <w:rPr>
                <w:sz w:val="18"/>
                <w:szCs w:val="18"/>
              </w:rPr>
            </w:pPr>
            <w:r w:rsidRPr="00D844A5">
              <w:rPr>
                <w:sz w:val="18"/>
                <w:szCs w:val="18"/>
              </w:rPr>
              <w:t>-1</w:t>
            </w:r>
          </w:p>
        </w:tc>
      </w:tr>
      <w:tr w:rsidR="003D34DD" w14:paraId="76CDFE89" w14:textId="77777777" w:rsidTr="00957B2F">
        <w:trPr>
          <w:trHeight w:val="398"/>
        </w:trPr>
        <w:tc>
          <w:tcPr>
            <w:tcW w:w="1298" w:type="dxa"/>
            <w:vAlign w:val="center"/>
          </w:tcPr>
          <w:p w14:paraId="16E7D3F8" w14:textId="42EB1DDC" w:rsidR="00355960" w:rsidRPr="00D844A5" w:rsidRDefault="003D34DD" w:rsidP="00BA38D6">
            <w:pPr>
              <w:spacing w:after="0" w:line="259" w:lineRule="auto"/>
              <w:ind w:right="0" w:firstLine="0"/>
              <w:jc w:val="center"/>
              <w:rPr>
                <w:b/>
                <w:sz w:val="18"/>
                <w:szCs w:val="18"/>
              </w:rPr>
            </w:pPr>
            <w:r w:rsidRPr="00D844A5">
              <w:rPr>
                <w:b/>
                <w:sz w:val="18"/>
                <w:szCs w:val="18"/>
              </w:rPr>
              <w:t>Ease of Assembly</w:t>
            </w:r>
          </w:p>
        </w:tc>
        <w:tc>
          <w:tcPr>
            <w:tcW w:w="1005" w:type="dxa"/>
            <w:vAlign w:val="center"/>
          </w:tcPr>
          <w:p w14:paraId="56BB91D5" w14:textId="61CEDE05" w:rsidR="00355960"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618CA427" w14:textId="205027A8" w:rsidR="00355960" w:rsidRPr="00D844A5" w:rsidRDefault="003D34DD" w:rsidP="00BA38D6">
            <w:pPr>
              <w:spacing w:after="0" w:line="259" w:lineRule="auto"/>
              <w:ind w:right="0" w:firstLine="0"/>
              <w:jc w:val="center"/>
              <w:rPr>
                <w:sz w:val="18"/>
                <w:szCs w:val="18"/>
              </w:rPr>
            </w:pPr>
            <w:r w:rsidRPr="00D844A5">
              <w:rPr>
                <w:sz w:val="18"/>
                <w:szCs w:val="18"/>
              </w:rPr>
              <w:t>-1</w:t>
            </w:r>
          </w:p>
        </w:tc>
        <w:tc>
          <w:tcPr>
            <w:tcW w:w="864" w:type="dxa"/>
            <w:vAlign w:val="center"/>
          </w:tcPr>
          <w:p w14:paraId="6B82567D" w14:textId="3109BDD7" w:rsidR="00355960" w:rsidRPr="00D844A5" w:rsidRDefault="003D34DD" w:rsidP="00BA38D6">
            <w:pPr>
              <w:spacing w:after="0" w:line="259" w:lineRule="auto"/>
              <w:ind w:right="0" w:firstLine="0"/>
              <w:jc w:val="center"/>
              <w:rPr>
                <w:sz w:val="18"/>
                <w:szCs w:val="18"/>
              </w:rPr>
            </w:pPr>
            <w:r w:rsidRPr="00D844A5">
              <w:rPr>
                <w:sz w:val="18"/>
                <w:szCs w:val="18"/>
              </w:rPr>
              <w:t>-1</w:t>
            </w:r>
          </w:p>
        </w:tc>
        <w:tc>
          <w:tcPr>
            <w:tcW w:w="1201" w:type="dxa"/>
            <w:vAlign w:val="center"/>
          </w:tcPr>
          <w:p w14:paraId="023CEFF3" w14:textId="10F82F31" w:rsidR="00355960" w:rsidRPr="00D844A5" w:rsidRDefault="003D34DD" w:rsidP="00BA38D6">
            <w:pPr>
              <w:spacing w:after="0" w:line="259" w:lineRule="auto"/>
              <w:ind w:right="0" w:firstLine="0"/>
              <w:jc w:val="center"/>
              <w:rPr>
                <w:sz w:val="18"/>
                <w:szCs w:val="18"/>
              </w:rPr>
            </w:pPr>
            <w:r w:rsidRPr="00D844A5">
              <w:rPr>
                <w:sz w:val="18"/>
                <w:szCs w:val="18"/>
              </w:rPr>
              <w:t>-1</w:t>
            </w:r>
          </w:p>
        </w:tc>
      </w:tr>
      <w:tr w:rsidR="003D34DD" w14:paraId="7805DE73" w14:textId="77777777" w:rsidTr="00957B2F">
        <w:trPr>
          <w:trHeight w:val="191"/>
        </w:trPr>
        <w:tc>
          <w:tcPr>
            <w:tcW w:w="1298" w:type="dxa"/>
            <w:vAlign w:val="center"/>
          </w:tcPr>
          <w:p w14:paraId="6B766C62" w14:textId="3CE55084" w:rsidR="003D34DD" w:rsidRPr="00D844A5" w:rsidRDefault="003D34DD" w:rsidP="00BA38D6">
            <w:pPr>
              <w:spacing w:after="0" w:line="259" w:lineRule="auto"/>
              <w:ind w:right="0" w:firstLine="0"/>
              <w:jc w:val="center"/>
              <w:rPr>
                <w:b/>
                <w:sz w:val="18"/>
                <w:szCs w:val="18"/>
              </w:rPr>
            </w:pPr>
            <w:r w:rsidRPr="00D844A5">
              <w:rPr>
                <w:b/>
                <w:sz w:val="18"/>
                <w:szCs w:val="18"/>
              </w:rPr>
              <w:t>Weight</w:t>
            </w:r>
          </w:p>
        </w:tc>
        <w:tc>
          <w:tcPr>
            <w:tcW w:w="1005" w:type="dxa"/>
            <w:vAlign w:val="center"/>
          </w:tcPr>
          <w:p w14:paraId="3928D793" w14:textId="5828510A" w:rsidR="003D34DD"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6EE2F280" w14:textId="3E0E26EE" w:rsidR="003D34DD" w:rsidRPr="00D844A5" w:rsidRDefault="003D34DD" w:rsidP="00BA38D6">
            <w:pPr>
              <w:spacing w:after="0" w:line="259" w:lineRule="auto"/>
              <w:ind w:right="0" w:firstLine="0"/>
              <w:jc w:val="center"/>
              <w:rPr>
                <w:sz w:val="18"/>
                <w:szCs w:val="18"/>
              </w:rPr>
            </w:pPr>
            <w:r w:rsidRPr="00D844A5">
              <w:rPr>
                <w:sz w:val="18"/>
                <w:szCs w:val="18"/>
              </w:rPr>
              <w:t>2</w:t>
            </w:r>
          </w:p>
        </w:tc>
        <w:tc>
          <w:tcPr>
            <w:tcW w:w="864" w:type="dxa"/>
            <w:vAlign w:val="center"/>
          </w:tcPr>
          <w:p w14:paraId="137DF903" w14:textId="5C424A3E" w:rsidR="003D34DD" w:rsidRPr="00D844A5" w:rsidRDefault="003D34DD" w:rsidP="00BA38D6">
            <w:pPr>
              <w:spacing w:after="0" w:line="259" w:lineRule="auto"/>
              <w:ind w:right="0" w:firstLine="0"/>
              <w:jc w:val="center"/>
              <w:rPr>
                <w:sz w:val="18"/>
                <w:szCs w:val="18"/>
              </w:rPr>
            </w:pPr>
            <w:r w:rsidRPr="00D844A5">
              <w:rPr>
                <w:sz w:val="18"/>
                <w:szCs w:val="18"/>
              </w:rPr>
              <w:t>-1</w:t>
            </w:r>
          </w:p>
        </w:tc>
        <w:tc>
          <w:tcPr>
            <w:tcW w:w="1201" w:type="dxa"/>
            <w:vAlign w:val="center"/>
          </w:tcPr>
          <w:p w14:paraId="62C699C4" w14:textId="1C37131D" w:rsidR="003D34DD" w:rsidRPr="00D844A5" w:rsidRDefault="003D34DD" w:rsidP="00BA38D6">
            <w:pPr>
              <w:spacing w:after="0" w:line="259" w:lineRule="auto"/>
              <w:ind w:right="0" w:firstLine="0"/>
              <w:jc w:val="center"/>
              <w:rPr>
                <w:sz w:val="18"/>
                <w:szCs w:val="18"/>
              </w:rPr>
            </w:pPr>
            <w:r w:rsidRPr="00D844A5">
              <w:rPr>
                <w:sz w:val="18"/>
                <w:szCs w:val="18"/>
              </w:rPr>
              <w:t>1</w:t>
            </w:r>
          </w:p>
        </w:tc>
      </w:tr>
      <w:tr w:rsidR="003D34DD" w14:paraId="185A7C7E" w14:textId="77777777" w:rsidTr="00957B2F">
        <w:trPr>
          <w:trHeight w:val="204"/>
        </w:trPr>
        <w:tc>
          <w:tcPr>
            <w:tcW w:w="1298" w:type="dxa"/>
            <w:vAlign w:val="center"/>
          </w:tcPr>
          <w:p w14:paraId="4835C233" w14:textId="2B3F70CD" w:rsidR="003D34DD" w:rsidRPr="00D844A5" w:rsidRDefault="003D34DD" w:rsidP="00BA38D6">
            <w:pPr>
              <w:spacing w:after="0" w:line="259" w:lineRule="auto"/>
              <w:ind w:right="0" w:firstLine="0"/>
              <w:jc w:val="center"/>
              <w:rPr>
                <w:b/>
                <w:sz w:val="18"/>
                <w:szCs w:val="18"/>
              </w:rPr>
            </w:pPr>
            <w:r w:rsidRPr="00D844A5">
              <w:rPr>
                <w:b/>
                <w:sz w:val="18"/>
                <w:szCs w:val="18"/>
              </w:rPr>
              <w:t>Stability</w:t>
            </w:r>
          </w:p>
        </w:tc>
        <w:tc>
          <w:tcPr>
            <w:tcW w:w="1005" w:type="dxa"/>
            <w:vAlign w:val="center"/>
          </w:tcPr>
          <w:p w14:paraId="516805C7" w14:textId="1DB9C3B4" w:rsidR="003D34DD"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1EB288AC" w14:textId="3603F3EE" w:rsidR="003D34DD" w:rsidRPr="00D844A5" w:rsidRDefault="003D34DD" w:rsidP="00BA38D6">
            <w:pPr>
              <w:spacing w:after="0" w:line="259" w:lineRule="auto"/>
              <w:ind w:right="0" w:firstLine="0"/>
              <w:jc w:val="center"/>
              <w:rPr>
                <w:sz w:val="18"/>
                <w:szCs w:val="18"/>
              </w:rPr>
            </w:pPr>
            <w:r w:rsidRPr="00D844A5">
              <w:rPr>
                <w:sz w:val="18"/>
                <w:szCs w:val="18"/>
              </w:rPr>
              <w:t>-1</w:t>
            </w:r>
          </w:p>
        </w:tc>
        <w:tc>
          <w:tcPr>
            <w:tcW w:w="864" w:type="dxa"/>
            <w:vAlign w:val="center"/>
          </w:tcPr>
          <w:p w14:paraId="4231FF1B" w14:textId="7627242E" w:rsidR="003D34DD" w:rsidRPr="00D844A5" w:rsidRDefault="003D34DD" w:rsidP="00BA38D6">
            <w:pPr>
              <w:spacing w:after="0" w:line="259" w:lineRule="auto"/>
              <w:ind w:right="0" w:firstLine="0"/>
              <w:jc w:val="center"/>
              <w:rPr>
                <w:sz w:val="18"/>
                <w:szCs w:val="18"/>
              </w:rPr>
            </w:pPr>
            <w:r w:rsidRPr="00D844A5">
              <w:rPr>
                <w:sz w:val="18"/>
                <w:szCs w:val="18"/>
              </w:rPr>
              <w:t>2</w:t>
            </w:r>
          </w:p>
        </w:tc>
        <w:tc>
          <w:tcPr>
            <w:tcW w:w="1201" w:type="dxa"/>
            <w:vAlign w:val="center"/>
          </w:tcPr>
          <w:p w14:paraId="131499BC" w14:textId="07E50EBD" w:rsidR="003D34DD" w:rsidRPr="00D844A5" w:rsidRDefault="003D34DD" w:rsidP="00BA38D6">
            <w:pPr>
              <w:spacing w:after="0" w:line="259" w:lineRule="auto"/>
              <w:ind w:right="0" w:firstLine="0"/>
              <w:jc w:val="center"/>
              <w:rPr>
                <w:sz w:val="18"/>
                <w:szCs w:val="18"/>
              </w:rPr>
            </w:pPr>
            <w:r w:rsidRPr="00D844A5">
              <w:rPr>
                <w:sz w:val="18"/>
                <w:szCs w:val="18"/>
              </w:rPr>
              <w:t>2</w:t>
            </w:r>
          </w:p>
        </w:tc>
      </w:tr>
      <w:tr w:rsidR="003D34DD" w14:paraId="6828FCAC" w14:textId="77777777" w:rsidTr="00957B2F">
        <w:trPr>
          <w:trHeight w:val="384"/>
        </w:trPr>
        <w:tc>
          <w:tcPr>
            <w:tcW w:w="1298" w:type="dxa"/>
            <w:vAlign w:val="center"/>
          </w:tcPr>
          <w:p w14:paraId="6E04EB07" w14:textId="0AD32AA5" w:rsidR="003D34DD" w:rsidRPr="00D844A5" w:rsidRDefault="003D34DD" w:rsidP="00BA38D6">
            <w:pPr>
              <w:spacing w:after="0" w:line="259" w:lineRule="auto"/>
              <w:ind w:right="0" w:firstLine="0"/>
              <w:jc w:val="center"/>
              <w:rPr>
                <w:b/>
                <w:sz w:val="18"/>
                <w:szCs w:val="18"/>
              </w:rPr>
            </w:pPr>
            <w:r w:rsidRPr="00D844A5">
              <w:rPr>
                <w:b/>
                <w:sz w:val="18"/>
                <w:szCs w:val="18"/>
              </w:rPr>
              <w:t>Ease of Integration</w:t>
            </w:r>
          </w:p>
        </w:tc>
        <w:tc>
          <w:tcPr>
            <w:tcW w:w="1005" w:type="dxa"/>
            <w:vAlign w:val="center"/>
          </w:tcPr>
          <w:p w14:paraId="4DB96467" w14:textId="7A958669" w:rsidR="003D34DD"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5C4D9CCE" w14:textId="50B1AF5A" w:rsidR="003D34DD" w:rsidRPr="00D844A5" w:rsidRDefault="003D34DD" w:rsidP="00BA38D6">
            <w:pPr>
              <w:spacing w:after="0" w:line="259" w:lineRule="auto"/>
              <w:ind w:right="0" w:firstLine="0"/>
              <w:jc w:val="center"/>
              <w:rPr>
                <w:sz w:val="18"/>
                <w:szCs w:val="18"/>
              </w:rPr>
            </w:pPr>
            <w:r w:rsidRPr="00D844A5">
              <w:rPr>
                <w:sz w:val="18"/>
                <w:szCs w:val="18"/>
              </w:rPr>
              <w:t>2</w:t>
            </w:r>
          </w:p>
        </w:tc>
        <w:tc>
          <w:tcPr>
            <w:tcW w:w="864" w:type="dxa"/>
            <w:vAlign w:val="center"/>
          </w:tcPr>
          <w:p w14:paraId="28857F6D" w14:textId="56A3FBFC" w:rsidR="003D34DD" w:rsidRPr="00D844A5" w:rsidRDefault="003D34DD" w:rsidP="00BA38D6">
            <w:pPr>
              <w:spacing w:after="0" w:line="259" w:lineRule="auto"/>
              <w:ind w:right="0" w:firstLine="0"/>
              <w:jc w:val="center"/>
              <w:rPr>
                <w:sz w:val="18"/>
                <w:szCs w:val="18"/>
              </w:rPr>
            </w:pPr>
            <w:r w:rsidRPr="00D844A5">
              <w:rPr>
                <w:sz w:val="18"/>
                <w:szCs w:val="18"/>
              </w:rPr>
              <w:t>2</w:t>
            </w:r>
          </w:p>
        </w:tc>
        <w:tc>
          <w:tcPr>
            <w:tcW w:w="1201" w:type="dxa"/>
            <w:vAlign w:val="center"/>
          </w:tcPr>
          <w:p w14:paraId="2476445A" w14:textId="79731BE8" w:rsidR="003D34DD" w:rsidRPr="00D844A5" w:rsidRDefault="003D34DD" w:rsidP="00BA38D6">
            <w:pPr>
              <w:spacing w:after="0" w:line="259" w:lineRule="auto"/>
              <w:ind w:right="0" w:firstLine="0"/>
              <w:jc w:val="center"/>
              <w:rPr>
                <w:sz w:val="18"/>
                <w:szCs w:val="18"/>
              </w:rPr>
            </w:pPr>
            <w:r w:rsidRPr="00D844A5">
              <w:rPr>
                <w:sz w:val="18"/>
                <w:szCs w:val="18"/>
              </w:rPr>
              <w:t>2</w:t>
            </w:r>
          </w:p>
        </w:tc>
      </w:tr>
      <w:tr w:rsidR="003D34DD" w14:paraId="260A57A4" w14:textId="77777777" w:rsidTr="00957B2F">
        <w:trPr>
          <w:trHeight w:val="398"/>
        </w:trPr>
        <w:tc>
          <w:tcPr>
            <w:tcW w:w="1298" w:type="dxa"/>
            <w:vAlign w:val="center"/>
          </w:tcPr>
          <w:p w14:paraId="227DD116" w14:textId="46A2DF6F" w:rsidR="003D34DD" w:rsidRPr="00D844A5" w:rsidRDefault="003D34DD" w:rsidP="00BA38D6">
            <w:pPr>
              <w:spacing w:after="0" w:line="259" w:lineRule="auto"/>
              <w:ind w:right="0" w:firstLine="0"/>
              <w:jc w:val="center"/>
              <w:rPr>
                <w:b/>
                <w:sz w:val="18"/>
                <w:szCs w:val="18"/>
              </w:rPr>
            </w:pPr>
            <w:r w:rsidRPr="00D844A5">
              <w:rPr>
                <w:b/>
                <w:sz w:val="18"/>
                <w:szCs w:val="18"/>
              </w:rPr>
              <w:t>Manufacturability</w:t>
            </w:r>
          </w:p>
        </w:tc>
        <w:tc>
          <w:tcPr>
            <w:tcW w:w="1005" w:type="dxa"/>
            <w:vAlign w:val="center"/>
          </w:tcPr>
          <w:p w14:paraId="4FCAEFEA" w14:textId="555268EC" w:rsidR="003D34DD"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3762C351" w14:textId="775FBC1C" w:rsidR="003D34DD" w:rsidRPr="00D844A5" w:rsidRDefault="003D34DD" w:rsidP="00BA38D6">
            <w:pPr>
              <w:spacing w:after="0" w:line="259" w:lineRule="auto"/>
              <w:ind w:right="0" w:firstLine="0"/>
              <w:jc w:val="center"/>
              <w:rPr>
                <w:sz w:val="18"/>
                <w:szCs w:val="18"/>
              </w:rPr>
            </w:pPr>
            <w:r w:rsidRPr="00D844A5">
              <w:rPr>
                <w:sz w:val="18"/>
                <w:szCs w:val="18"/>
              </w:rPr>
              <w:t>-1</w:t>
            </w:r>
          </w:p>
        </w:tc>
        <w:tc>
          <w:tcPr>
            <w:tcW w:w="864" w:type="dxa"/>
            <w:vAlign w:val="center"/>
          </w:tcPr>
          <w:p w14:paraId="62EBD610" w14:textId="5D34B41E" w:rsidR="003D34DD" w:rsidRPr="00D844A5" w:rsidRDefault="003D34DD" w:rsidP="00BA38D6">
            <w:pPr>
              <w:spacing w:after="0" w:line="259" w:lineRule="auto"/>
              <w:ind w:right="0" w:firstLine="0"/>
              <w:jc w:val="center"/>
              <w:rPr>
                <w:sz w:val="18"/>
                <w:szCs w:val="18"/>
              </w:rPr>
            </w:pPr>
            <w:r w:rsidRPr="00D844A5">
              <w:rPr>
                <w:sz w:val="18"/>
                <w:szCs w:val="18"/>
              </w:rPr>
              <w:t>-1</w:t>
            </w:r>
          </w:p>
        </w:tc>
        <w:tc>
          <w:tcPr>
            <w:tcW w:w="1201" w:type="dxa"/>
            <w:vAlign w:val="center"/>
          </w:tcPr>
          <w:p w14:paraId="0C800346" w14:textId="0F453DC3" w:rsidR="003D34DD" w:rsidRPr="00D844A5" w:rsidRDefault="003D34DD" w:rsidP="00BA38D6">
            <w:pPr>
              <w:spacing w:after="0" w:line="259" w:lineRule="auto"/>
              <w:ind w:right="0" w:firstLine="0"/>
              <w:jc w:val="center"/>
              <w:rPr>
                <w:sz w:val="18"/>
                <w:szCs w:val="18"/>
              </w:rPr>
            </w:pPr>
            <w:r w:rsidRPr="00D844A5">
              <w:rPr>
                <w:sz w:val="18"/>
                <w:szCs w:val="18"/>
              </w:rPr>
              <w:t>-1</w:t>
            </w:r>
          </w:p>
        </w:tc>
      </w:tr>
      <w:tr w:rsidR="003D34DD" w14:paraId="021296BC" w14:textId="77777777" w:rsidTr="00957B2F">
        <w:trPr>
          <w:trHeight w:val="204"/>
        </w:trPr>
        <w:tc>
          <w:tcPr>
            <w:tcW w:w="1298" w:type="dxa"/>
            <w:vAlign w:val="center"/>
          </w:tcPr>
          <w:p w14:paraId="77996279" w14:textId="4B5F503A" w:rsidR="003D34DD" w:rsidRPr="00D844A5" w:rsidRDefault="003D34DD" w:rsidP="00BA38D6">
            <w:pPr>
              <w:spacing w:after="0" w:line="259" w:lineRule="auto"/>
              <w:ind w:right="0" w:firstLine="0"/>
              <w:jc w:val="center"/>
              <w:rPr>
                <w:b/>
                <w:sz w:val="18"/>
                <w:szCs w:val="18"/>
              </w:rPr>
            </w:pPr>
            <w:r w:rsidRPr="00D844A5">
              <w:rPr>
                <w:b/>
                <w:sz w:val="18"/>
                <w:szCs w:val="18"/>
              </w:rPr>
              <w:t>Total</w:t>
            </w:r>
          </w:p>
        </w:tc>
        <w:tc>
          <w:tcPr>
            <w:tcW w:w="1005" w:type="dxa"/>
            <w:vAlign w:val="center"/>
          </w:tcPr>
          <w:p w14:paraId="5263BACF" w14:textId="55900C76" w:rsidR="003D34DD" w:rsidRPr="00D844A5" w:rsidRDefault="003D34DD" w:rsidP="00BA38D6">
            <w:pPr>
              <w:spacing w:after="0" w:line="259" w:lineRule="auto"/>
              <w:ind w:right="0" w:firstLine="0"/>
              <w:jc w:val="center"/>
              <w:rPr>
                <w:sz w:val="18"/>
                <w:szCs w:val="18"/>
              </w:rPr>
            </w:pPr>
            <w:r w:rsidRPr="00D844A5">
              <w:rPr>
                <w:sz w:val="18"/>
                <w:szCs w:val="18"/>
              </w:rPr>
              <w:t>0</w:t>
            </w:r>
          </w:p>
        </w:tc>
        <w:tc>
          <w:tcPr>
            <w:tcW w:w="1176" w:type="dxa"/>
            <w:vAlign w:val="center"/>
          </w:tcPr>
          <w:p w14:paraId="570284F8" w14:textId="5EA6A03A" w:rsidR="003D34DD" w:rsidRPr="00D844A5" w:rsidRDefault="003D34DD" w:rsidP="00BA38D6">
            <w:pPr>
              <w:spacing w:after="0" w:line="259" w:lineRule="auto"/>
              <w:ind w:right="0" w:firstLine="0"/>
              <w:jc w:val="center"/>
              <w:rPr>
                <w:sz w:val="18"/>
                <w:szCs w:val="18"/>
              </w:rPr>
            </w:pPr>
            <w:r w:rsidRPr="00D844A5">
              <w:rPr>
                <w:sz w:val="18"/>
                <w:szCs w:val="18"/>
              </w:rPr>
              <w:t>1</w:t>
            </w:r>
          </w:p>
        </w:tc>
        <w:tc>
          <w:tcPr>
            <w:tcW w:w="864" w:type="dxa"/>
            <w:vAlign w:val="center"/>
          </w:tcPr>
          <w:p w14:paraId="16B3FBE8" w14:textId="49EEC0A2" w:rsidR="003D34DD" w:rsidRPr="00D844A5" w:rsidRDefault="003D34DD" w:rsidP="00BA38D6">
            <w:pPr>
              <w:spacing w:after="0" w:line="259" w:lineRule="auto"/>
              <w:ind w:right="0" w:firstLine="0"/>
              <w:jc w:val="center"/>
              <w:rPr>
                <w:sz w:val="18"/>
                <w:szCs w:val="18"/>
              </w:rPr>
            </w:pPr>
            <w:r w:rsidRPr="00D844A5">
              <w:rPr>
                <w:sz w:val="18"/>
                <w:szCs w:val="18"/>
              </w:rPr>
              <w:t>0</w:t>
            </w:r>
          </w:p>
        </w:tc>
        <w:tc>
          <w:tcPr>
            <w:tcW w:w="1201" w:type="dxa"/>
            <w:shd w:val="clear" w:color="auto" w:fill="C5E0B3" w:themeFill="accent6" w:themeFillTint="66"/>
            <w:vAlign w:val="center"/>
          </w:tcPr>
          <w:p w14:paraId="11D3B6A5" w14:textId="6E5F0F8B" w:rsidR="003D34DD" w:rsidRPr="00D844A5" w:rsidRDefault="003D34DD" w:rsidP="00BA38D6">
            <w:pPr>
              <w:spacing w:after="0" w:line="259" w:lineRule="auto"/>
              <w:ind w:right="0" w:firstLine="0"/>
              <w:jc w:val="center"/>
              <w:rPr>
                <w:sz w:val="18"/>
                <w:szCs w:val="18"/>
              </w:rPr>
            </w:pPr>
            <w:r w:rsidRPr="00D844A5">
              <w:rPr>
                <w:sz w:val="18"/>
                <w:szCs w:val="18"/>
              </w:rPr>
              <w:t>2</w:t>
            </w:r>
          </w:p>
        </w:tc>
      </w:tr>
    </w:tbl>
    <w:p w14:paraId="44CE0A09" w14:textId="38B744DD" w:rsidR="00B577A2" w:rsidRPr="00866615" w:rsidRDefault="00D124E8">
      <w:pPr>
        <w:ind w:left="660" w:right="0" w:firstLine="0"/>
        <w:rPr>
          <w:i/>
          <w:iCs/>
        </w:rPr>
      </w:pPr>
      <w:r w:rsidRPr="00866615">
        <w:rPr>
          <w:i/>
          <w:iCs/>
        </w:rPr>
        <w:t xml:space="preserve">Table 1: Frame Subsystem Selection (Pugh) Matrix </w:t>
      </w:r>
      <w:r w:rsidRPr="4085EDFB">
        <w:rPr>
          <w:rFonts w:ascii="Segoe UI" w:eastAsia="Segoe UI" w:hAnsi="Segoe UI" w:cs="Segoe UI"/>
          <w:i/>
          <w:sz w:val="18"/>
          <w:szCs w:val="18"/>
        </w:rPr>
        <w:t xml:space="preserve"> </w:t>
      </w:r>
    </w:p>
    <w:p w14:paraId="62B260E8" w14:textId="06A3CB1F" w:rsidR="006D0251" w:rsidRDefault="006D0251" w:rsidP="00C146E8">
      <w:pPr>
        <w:pStyle w:val="BodyTextIndent"/>
        <w:tabs>
          <w:tab w:val="left" w:pos="360"/>
        </w:tabs>
        <w:spacing w:line="259" w:lineRule="auto"/>
        <w:ind w:firstLine="0"/>
        <w:rPr>
          <w:color w:val="000000" w:themeColor="text1"/>
          <w:sz w:val="19"/>
          <w:szCs w:val="19"/>
        </w:rPr>
      </w:pPr>
    </w:p>
    <w:p w14:paraId="78E9ED4A" w14:textId="3F73C806" w:rsidR="00222F30" w:rsidRDefault="00C146E8" w:rsidP="00C146E8">
      <w:pPr>
        <w:pStyle w:val="BodyTextIndent"/>
        <w:tabs>
          <w:tab w:val="left" w:pos="360"/>
        </w:tabs>
        <w:spacing w:line="259" w:lineRule="auto"/>
        <w:ind w:firstLine="0"/>
        <w:rPr>
          <w:color w:val="000000" w:themeColor="text1"/>
        </w:rPr>
      </w:pPr>
      <w:r>
        <w:rPr>
          <w:color w:val="000000" w:themeColor="text1"/>
          <w:sz w:val="19"/>
          <w:szCs w:val="19"/>
        </w:rPr>
        <w:tab/>
      </w:r>
      <w:r w:rsidR="20DE4BE1" w:rsidRPr="6AE7F1C1">
        <w:rPr>
          <w:color w:val="000000" w:themeColor="text1"/>
          <w:sz w:val="19"/>
          <w:szCs w:val="19"/>
        </w:rPr>
        <w:t xml:space="preserve">Multiple design concepts were discussed and analyzed for the frame subsystem. Areas of consideration were as follows: Cost, weight, ease of assembly, stability, ease of integration, and </w:t>
      </w:r>
      <w:r w:rsidR="20DE4BE1" w:rsidRPr="6AE7F1C1">
        <w:rPr>
          <w:color w:val="000000" w:themeColor="text1"/>
          <w:sz w:val="19"/>
          <w:szCs w:val="19"/>
        </w:rPr>
        <w:lastRenderedPageBreak/>
        <w:t>manufacturability.</w:t>
      </w:r>
      <w:r w:rsidR="0037619E">
        <w:rPr>
          <w:color w:val="000000" w:themeColor="text1"/>
          <w:sz w:val="19"/>
          <w:szCs w:val="19"/>
        </w:rPr>
        <w:t xml:space="preserve"> </w:t>
      </w:r>
      <w:r w:rsidR="00194C48" w:rsidRPr="6AE7F1C1">
        <w:rPr>
          <w:color w:val="000000" w:themeColor="text1"/>
        </w:rPr>
        <w:t xml:space="preserve">To adhere to the requirements of the project, the vehicle body must be made from plywood. </w:t>
      </w:r>
      <w:r w:rsidR="00482FCC">
        <w:rPr>
          <w:color w:val="000000" w:themeColor="text1"/>
        </w:rPr>
        <w:t xml:space="preserve">The </w:t>
      </w:r>
      <w:r w:rsidR="0037619E">
        <w:rPr>
          <w:color w:val="000000" w:themeColor="text1"/>
        </w:rPr>
        <w:t xml:space="preserve">plywood body proved difficult to yield under the given use case, and it was therefore determined that maximum deflection was a more critical factor in determining the overall design and was considered during the analysis and testing phases. </w:t>
      </w:r>
      <w:r w:rsidR="7CF87594" w:rsidRPr="6AE7F1C1">
        <w:rPr>
          <w:color w:val="000000" w:themeColor="text1"/>
        </w:rPr>
        <w:t>Each design was analyzed with a simple static analysis, to estimate the maximum deflection due only to the weight of the driver.</w:t>
      </w:r>
      <w:r w:rsidR="26E32610" w:rsidRPr="6AE7F1C1">
        <w:rPr>
          <w:color w:val="000000" w:themeColor="text1"/>
        </w:rPr>
        <w:t xml:space="preserve"> </w:t>
      </w:r>
      <w:r w:rsidR="7CF87594" w:rsidRPr="6AE7F1C1">
        <w:rPr>
          <w:color w:val="000000" w:themeColor="text1"/>
        </w:rPr>
        <w:t>The baseline</w:t>
      </w:r>
      <w:r w:rsidR="0FA8069F" w:rsidRPr="6AE7F1C1">
        <w:rPr>
          <w:color w:val="000000" w:themeColor="text1"/>
        </w:rPr>
        <w:t xml:space="preserve"> chosen for the frame subsystem was a simple rectangular</w:t>
      </w:r>
      <w:r w:rsidR="417AC6B6" w:rsidRPr="6AE7F1C1">
        <w:rPr>
          <w:color w:val="000000" w:themeColor="text1"/>
        </w:rPr>
        <w:t xml:space="preserve"> shape, with no additional bracing</w:t>
      </w:r>
      <w:r w:rsidR="00215AF3">
        <w:rPr>
          <w:color w:val="000000" w:themeColor="text1"/>
        </w:rPr>
        <w:t xml:space="preserve">. The remaining concepts that were traded were as follows: </w:t>
      </w:r>
      <w:r w:rsidR="007B7F85">
        <w:rPr>
          <w:color w:val="000000" w:themeColor="text1"/>
        </w:rPr>
        <w:t>A custom shaped, light weighted design, a custom shaped</w:t>
      </w:r>
      <w:r w:rsidR="00180F35">
        <w:rPr>
          <w:color w:val="000000" w:themeColor="text1"/>
        </w:rPr>
        <w:t xml:space="preserve"> design with additional bracing, and a custom shaped, </w:t>
      </w:r>
      <w:r w:rsidR="02136643">
        <w:rPr>
          <w:color w:val="000000" w:themeColor="text1"/>
        </w:rPr>
        <w:t>lightweight</w:t>
      </w:r>
      <w:r w:rsidR="00180F35">
        <w:rPr>
          <w:color w:val="000000" w:themeColor="text1"/>
        </w:rPr>
        <w:t xml:space="preserve"> design, with additional bracing.</w:t>
      </w:r>
      <w:r w:rsidR="00C91F1E">
        <w:rPr>
          <w:color w:val="000000" w:themeColor="text1"/>
        </w:rPr>
        <w:t xml:space="preserve"> </w:t>
      </w:r>
    </w:p>
    <w:p w14:paraId="74877712" w14:textId="38880378" w:rsidR="008E3542" w:rsidRDefault="00A52564" w:rsidP="6AE7F1C1">
      <w:pPr>
        <w:pStyle w:val="BodyTextIndent"/>
        <w:tabs>
          <w:tab w:val="left" w:pos="360"/>
        </w:tabs>
        <w:spacing w:line="259" w:lineRule="auto"/>
        <w:rPr>
          <w:color w:val="000000" w:themeColor="text1"/>
        </w:rPr>
      </w:pPr>
      <w:r>
        <w:rPr>
          <w:color w:val="000000" w:themeColor="text1"/>
        </w:rPr>
        <w:t xml:space="preserve">After </w:t>
      </w:r>
      <w:r w:rsidR="00EA18D7">
        <w:rPr>
          <w:color w:val="000000" w:themeColor="text1"/>
        </w:rPr>
        <w:t>initial</w:t>
      </w:r>
      <w:r>
        <w:rPr>
          <w:color w:val="000000" w:themeColor="text1"/>
        </w:rPr>
        <w:t xml:space="preserve"> analysis using </w:t>
      </w:r>
      <w:r w:rsidR="006376AA">
        <w:rPr>
          <w:color w:val="000000" w:themeColor="text1"/>
        </w:rPr>
        <w:t>Siemens</w:t>
      </w:r>
      <w:r>
        <w:rPr>
          <w:color w:val="000000" w:themeColor="text1"/>
        </w:rPr>
        <w:t xml:space="preserve"> NX</w:t>
      </w:r>
      <w:r w:rsidR="00EA18D7">
        <w:rPr>
          <w:color w:val="000000" w:themeColor="text1"/>
        </w:rPr>
        <w:t xml:space="preserve">, it was determined that a custom shaped, </w:t>
      </w:r>
      <w:r w:rsidR="4C219239" w:rsidRPr="6EDEA447">
        <w:rPr>
          <w:color w:val="000000" w:themeColor="text1"/>
        </w:rPr>
        <w:t>lightweight</w:t>
      </w:r>
      <w:r w:rsidR="00EA18D7">
        <w:rPr>
          <w:color w:val="000000" w:themeColor="text1"/>
        </w:rPr>
        <w:t xml:space="preserve"> design, with additional bracing underneath the cart was the best option</w:t>
      </w:r>
      <w:r w:rsidR="008701E7">
        <w:rPr>
          <w:color w:val="000000" w:themeColor="text1"/>
        </w:rPr>
        <w:t xml:space="preserve">. This design provided the rigidity needed to support the </w:t>
      </w:r>
      <w:r w:rsidR="00461CAB">
        <w:rPr>
          <w:color w:val="000000" w:themeColor="text1"/>
        </w:rPr>
        <w:t xml:space="preserve">driver, while saving weight by </w:t>
      </w:r>
      <w:r w:rsidR="004F7F4F">
        <w:rPr>
          <w:color w:val="000000" w:themeColor="text1"/>
        </w:rPr>
        <w:t>removing material from</w:t>
      </w:r>
      <w:r w:rsidR="00BF2E93">
        <w:rPr>
          <w:color w:val="000000" w:themeColor="text1"/>
        </w:rPr>
        <w:t xml:space="preserve"> the frame in low stress areas</w:t>
      </w:r>
      <w:r w:rsidR="002817E4">
        <w:rPr>
          <w:color w:val="000000" w:themeColor="text1"/>
        </w:rPr>
        <w:t>.</w:t>
      </w:r>
      <w:r w:rsidR="00097C57">
        <w:rPr>
          <w:color w:val="000000" w:themeColor="text1"/>
        </w:rPr>
        <w:t xml:space="preserve"> </w:t>
      </w:r>
      <w:r w:rsidR="00641B26">
        <w:rPr>
          <w:color w:val="000000" w:themeColor="text1"/>
        </w:rPr>
        <w:t xml:space="preserve">The custom shape of the frame </w:t>
      </w:r>
      <w:r w:rsidR="006B4106">
        <w:rPr>
          <w:color w:val="000000" w:themeColor="text1"/>
        </w:rPr>
        <w:t xml:space="preserve">gave the front wheels clearance </w:t>
      </w:r>
      <w:r w:rsidR="003866D5">
        <w:rPr>
          <w:color w:val="000000" w:themeColor="text1"/>
        </w:rPr>
        <w:t xml:space="preserve">to </w:t>
      </w:r>
      <w:r w:rsidR="00B65707">
        <w:rPr>
          <w:color w:val="000000" w:themeColor="text1"/>
        </w:rPr>
        <w:t>properly</w:t>
      </w:r>
      <w:r w:rsidR="00FA036C">
        <w:rPr>
          <w:color w:val="000000" w:themeColor="text1"/>
        </w:rPr>
        <w:t xml:space="preserve"> execute the required turning radius. </w:t>
      </w:r>
    </w:p>
    <w:p w14:paraId="75E1AFC8" w14:textId="0BEC1732" w:rsidR="00563691" w:rsidRDefault="00097C57" w:rsidP="6AE7F1C1">
      <w:pPr>
        <w:pStyle w:val="BodyTextIndent"/>
        <w:tabs>
          <w:tab w:val="left" w:pos="360"/>
        </w:tabs>
        <w:spacing w:line="259" w:lineRule="auto"/>
        <w:rPr>
          <w:color w:val="000000" w:themeColor="text1"/>
        </w:rPr>
      </w:pPr>
      <w:r>
        <w:rPr>
          <w:color w:val="000000" w:themeColor="text1"/>
        </w:rPr>
        <w:t xml:space="preserve">The frame concepts were tested with a driver load of 210 </w:t>
      </w:r>
      <w:proofErr w:type="spellStart"/>
      <w:r>
        <w:rPr>
          <w:color w:val="000000" w:themeColor="text1"/>
        </w:rPr>
        <w:t>lbf</w:t>
      </w:r>
      <w:proofErr w:type="spellEnd"/>
      <w:r w:rsidR="006122D2">
        <w:rPr>
          <w:color w:val="000000" w:themeColor="text1"/>
        </w:rPr>
        <w:t>, located at an arbitrary position, as the exact position was unknown during the concept selection phase</w:t>
      </w:r>
      <w:r w:rsidR="00B1618E">
        <w:rPr>
          <w:color w:val="000000" w:themeColor="text1"/>
        </w:rPr>
        <w:t>.</w:t>
      </w:r>
      <w:r w:rsidR="001835AE">
        <w:rPr>
          <w:color w:val="000000" w:themeColor="text1"/>
        </w:rPr>
        <w:t xml:space="preserve"> Under the </w:t>
      </w:r>
      <w:r w:rsidR="001C3B9A">
        <w:rPr>
          <w:color w:val="000000" w:themeColor="text1"/>
        </w:rPr>
        <w:t>above-mentioned</w:t>
      </w:r>
      <w:r w:rsidR="001835AE">
        <w:rPr>
          <w:color w:val="000000" w:themeColor="text1"/>
        </w:rPr>
        <w:t xml:space="preserve"> load conditions</w:t>
      </w:r>
      <w:r w:rsidR="00F33743">
        <w:rPr>
          <w:color w:val="000000" w:themeColor="text1"/>
        </w:rPr>
        <w:t>, the</w:t>
      </w:r>
      <w:r w:rsidR="00E90785">
        <w:rPr>
          <w:color w:val="000000" w:themeColor="text1"/>
        </w:rPr>
        <w:t xml:space="preserve"> custom shaped, </w:t>
      </w:r>
      <w:r w:rsidR="0D87F2CC" w:rsidRPr="6EDEA447">
        <w:rPr>
          <w:color w:val="000000" w:themeColor="text1"/>
        </w:rPr>
        <w:t>lightweight</w:t>
      </w:r>
      <w:r w:rsidR="00E90785">
        <w:rPr>
          <w:color w:val="000000" w:themeColor="text1"/>
        </w:rPr>
        <w:t xml:space="preserve"> design, with additional bracing underneath</w:t>
      </w:r>
      <w:r w:rsidR="00EA4EA0">
        <w:rPr>
          <w:color w:val="000000" w:themeColor="text1"/>
        </w:rPr>
        <w:t xml:space="preserve"> yielded a mass of</w:t>
      </w:r>
      <w:r w:rsidR="001C3B9A">
        <w:rPr>
          <w:color w:val="000000" w:themeColor="text1"/>
        </w:rPr>
        <w:t xml:space="preserve"> </w:t>
      </w:r>
      <w:r w:rsidR="001C7E6D">
        <w:rPr>
          <w:color w:val="000000" w:themeColor="text1"/>
        </w:rPr>
        <w:t xml:space="preserve">29.3 </w:t>
      </w:r>
      <w:proofErr w:type="spellStart"/>
      <w:r w:rsidR="001C7E6D">
        <w:rPr>
          <w:color w:val="000000" w:themeColor="text1"/>
        </w:rPr>
        <w:t>lbm</w:t>
      </w:r>
      <w:proofErr w:type="spellEnd"/>
      <w:r w:rsidR="001C7E6D">
        <w:rPr>
          <w:color w:val="000000" w:themeColor="text1"/>
        </w:rPr>
        <w:t xml:space="preserve"> and maximum deflection of 0.094 in.</w:t>
      </w:r>
      <w:r w:rsidR="001C3B9A">
        <w:rPr>
          <w:color w:val="000000" w:themeColor="text1"/>
        </w:rPr>
        <w:t xml:space="preserve"> Additional r</w:t>
      </w:r>
      <w:r w:rsidR="002817E4">
        <w:rPr>
          <w:color w:val="000000" w:themeColor="text1"/>
        </w:rPr>
        <w:t xml:space="preserve">esults from </w:t>
      </w:r>
      <w:r w:rsidR="00E31A7B">
        <w:rPr>
          <w:color w:val="000000" w:themeColor="text1"/>
        </w:rPr>
        <w:t xml:space="preserve">the </w:t>
      </w:r>
      <w:r w:rsidR="002817E4">
        <w:rPr>
          <w:color w:val="000000" w:themeColor="text1"/>
        </w:rPr>
        <w:t>initial analysis can be fo</w:t>
      </w:r>
      <w:r w:rsidR="004F7F4F">
        <w:rPr>
          <w:color w:val="000000" w:themeColor="text1"/>
        </w:rPr>
        <w:t>und in Annex B</w:t>
      </w:r>
      <w:r w:rsidR="001352FC">
        <w:rPr>
          <w:color w:val="000000" w:themeColor="text1"/>
        </w:rPr>
        <w:t>.</w:t>
      </w:r>
    </w:p>
    <w:p w14:paraId="501AD711" w14:textId="54657774" w:rsidR="00C745E0" w:rsidRDefault="00411D3D" w:rsidP="1E58F152">
      <w:pPr>
        <w:pStyle w:val="BodyTextIndent"/>
        <w:tabs>
          <w:tab w:val="left" w:pos="360"/>
        </w:tabs>
        <w:spacing w:line="259" w:lineRule="auto"/>
        <w:rPr>
          <w:color w:val="000000" w:themeColor="text1"/>
        </w:rPr>
      </w:pPr>
      <w:r>
        <w:rPr>
          <w:color w:val="000000" w:themeColor="text1"/>
        </w:rPr>
        <w:t xml:space="preserve">During the </w:t>
      </w:r>
      <w:r w:rsidR="003D6CD7">
        <w:rPr>
          <w:color w:val="000000" w:themeColor="text1"/>
        </w:rPr>
        <w:t xml:space="preserve">manufacturing and testing phase of the frame construction, it became apparent that additional support would be needed to </w:t>
      </w:r>
      <w:r w:rsidR="002473D9">
        <w:rPr>
          <w:color w:val="000000" w:themeColor="text1"/>
        </w:rPr>
        <w:t>accommodate bending seen between the two front wheels</w:t>
      </w:r>
      <w:r w:rsidR="00645AE7">
        <w:rPr>
          <w:color w:val="000000" w:themeColor="text1"/>
        </w:rPr>
        <w:t xml:space="preserve">. To account for this deflection, a </w:t>
      </w:r>
      <w:r w:rsidR="0072482A">
        <w:rPr>
          <w:color w:val="000000" w:themeColor="text1"/>
        </w:rPr>
        <w:t>wooden suppor</w:t>
      </w:r>
      <w:r w:rsidR="00C306FE">
        <w:rPr>
          <w:color w:val="000000" w:themeColor="text1"/>
        </w:rPr>
        <w:t xml:space="preserve">t that spanned </w:t>
      </w:r>
      <w:r w:rsidR="009F307C">
        <w:rPr>
          <w:color w:val="000000" w:themeColor="text1"/>
        </w:rPr>
        <w:t xml:space="preserve">the distance between the </w:t>
      </w:r>
      <w:r w:rsidR="00467DEA">
        <w:rPr>
          <w:color w:val="000000" w:themeColor="text1"/>
        </w:rPr>
        <w:t xml:space="preserve">front </w:t>
      </w:r>
      <w:r w:rsidR="00000B6D">
        <w:rPr>
          <w:color w:val="000000" w:themeColor="text1"/>
        </w:rPr>
        <w:t>spindles was mounted on top of the cart.</w:t>
      </w:r>
      <w:r w:rsidR="00802957">
        <w:rPr>
          <w:color w:val="000000" w:themeColor="text1"/>
        </w:rPr>
        <w:t xml:space="preserve"> The addition of th</w:t>
      </w:r>
      <w:r w:rsidR="0061313B">
        <w:rPr>
          <w:color w:val="000000" w:themeColor="text1"/>
        </w:rPr>
        <w:t xml:space="preserve">is support member provided the rigidity needed to </w:t>
      </w:r>
      <w:r w:rsidR="00140F9E">
        <w:rPr>
          <w:color w:val="000000" w:themeColor="text1"/>
        </w:rPr>
        <w:t xml:space="preserve">minimize </w:t>
      </w:r>
      <w:r w:rsidR="000768C3">
        <w:rPr>
          <w:color w:val="000000" w:themeColor="text1"/>
        </w:rPr>
        <w:t xml:space="preserve">the </w:t>
      </w:r>
      <w:r w:rsidR="00140F9E">
        <w:rPr>
          <w:color w:val="000000" w:themeColor="text1"/>
        </w:rPr>
        <w:t>bending</w:t>
      </w:r>
      <w:r w:rsidR="00206E98">
        <w:rPr>
          <w:color w:val="000000" w:themeColor="text1"/>
        </w:rPr>
        <w:t xml:space="preserve"> </w:t>
      </w:r>
      <w:r w:rsidR="000768C3">
        <w:rPr>
          <w:color w:val="000000" w:themeColor="text1"/>
        </w:rPr>
        <w:t xml:space="preserve">seen </w:t>
      </w:r>
      <w:r w:rsidR="00206E98">
        <w:rPr>
          <w:color w:val="000000" w:themeColor="text1"/>
        </w:rPr>
        <w:t>when the driver load was applied.</w:t>
      </w:r>
      <w:r w:rsidR="000768C3">
        <w:rPr>
          <w:color w:val="000000" w:themeColor="text1"/>
        </w:rPr>
        <w:t xml:space="preserve"> Additionally, the cross section and material </w:t>
      </w:r>
      <w:r w:rsidR="00071C5B">
        <w:rPr>
          <w:color w:val="000000" w:themeColor="text1"/>
        </w:rPr>
        <w:t>of the</w:t>
      </w:r>
      <w:r w:rsidR="000768C3">
        <w:rPr>
          <w:color w:val="000000" w:themeColor="text1"/>
        </w:rPr>
        <w:t xml:space="preserve"> </w:t>
      </w:r>
      <w:r w:rsidR="0030488D">
        <w:rPr>
          <w:color w:val="000000" w:themeColor="text1"/>
        </w:rPr>
        <w:t>bracing was changed</w:t>
      </w:r>
      <w:r w:rsidR="009E34A6">
        <w:rPr>
          <w:color w:val="000000" w:themeColor="text1"/>
        </w:rPr>
        <w:t xml:space="preserve"> during the testing phase of the frame. </w:t>
      </w:r>
      <w:r w:rsidR="009E34A6" w:rsidRPr="1E58F152">
        <w:rPr>
          <w:color w:val="000000" w:themeColor="text1"/>
        </w:rPr>
        <w:t xml:space="preserve">For further explanation please see the materials selection section of this report. An updated </w:t>
      </w:r>
      <w:r w:rsidR="002C17A6" w:rsidRPr="1E58F152">
        <w:rPr>
          <w:color w:val="000000" w:themeColor="text1"/>
        </w:rPr>
        <w:t xml:space="preserve">static </w:t>
      </w:r>
      <w:r w:rsidR="009E34A6" w:rsidRPr="1E58F152">
        <w:rPr>
          <w:color w:val="000000" w:themeColor="text1"/>
        </w:rPr>
        <w:t xml:space="preserve">analysis of the </w:t>
      </w:r>
      <w:r w:rsidR="006B0B25" w:rsidRPr="1E58F152">
        <w:rPr>
          <w:color w:val="000000" w:themeColor="text1"/>
        </w:rPr>
        <w:t xml:space="preserve">finalized </w:t>
      </w:r>
      <w:r w:rsidR="009E34A6" w:rsidRPr="1E58F152">
        <w:rPr>
          <w:color w:val="000000" w:themeColor="text1"/>
        </w:rPr>
        <w:t xml:space="preserve">frame assembly </w:t>
      </w:r>
      <w:r w:rsidR="006376AA" w:rsidRPr="1E58F152">
        <w:rPr>
          <w:color w:val="000000" w:themeColor="text1"/>
        </w:rPr>
        <w:t>under driver loads can be found in Annex B.</w:t>
      </w:r>
    </w:p>
    <w:p w14:paraId="017E93C1" w14:textId="77777777" w:rsidR="007B72C5" w:rsidRDefault="007B72C5" w:rsidP="007B72C5">
      <w:pPr>
        <w:spacing w:after="0" w:line="259" w:lineRule="auto"/>
        <w:ind w:right="0" w:firstLine="0"/>
        <w:jc w:val="left"/>
      </w:pPr>
    </w:p>
    <w:p w14:paraId="3EBA809A" w14:textId="6E2E4E4B" w:rsidR="00B577A2" w:rsidRDefault="00D124E8" w:rsidP="007B72C5">
      <w:pPr>
        <w:spacing w:after="0" w:line="259" w:lineRule="auto"/>
        <w:ind w:right="0" w:firstLine="0"/>
        <w:jc w:val="left"/>
      </w:pPr>
      <w:r>
        <w:rPr>
          <w:u w:val="single" w:color="000000"/>
        </w:rPr>
        <w:t>Steering:</w:t>
      </w:r>
      <w:r>
        <w:t xml:space="preserve"> </w:t>
      </w:r>
      <w:r>
        <w:rPr>
          <w:rFonts w:ascii="Segoe UI" w:eastAsia="Segoe UI" w:hAnsi="Segoe UI" w:cs="Segoe UI"/>
          <w:sz w:val="18"/>
        </w:rPr>
        <w:t xml:space="preserve"> </w:t>
      </w:r>
    </w:p>
    <w:tbl>
      <w:tblPr>
        <w:tblStyle w:val="TableGrid0"/>
        <w:tblW w:w="5305" w:type="dxa"/>
        <w:tblLayout w:type="fixed"/>
        <w:tblLook w:val="04A0" w:firstRow="1" w:lastRow="0" w:firstColumn="1" w:lastColumn="0" w:noHBand="0" w:noVBand="1"/>
      </w:tblPr>
      <w:tblGrid>
        <w:gridCol w:w="1165"/>
        <w:gridCol w:w="990"/>
        <w:gridCol w:w="810"/>
        <w:gridCol w:w="1260"/>
        <w:gridCol w:w="1080"/>
      </w:tblGrid>
      <w:tr w:rsidR="003D34DD" w:rsidRPr="001E6E09" w14:paraId="04AE1323" w14:textId="77777777" w:rsidTr="006D0251">
        <w:tc>
          <w:tcPr>
            <w:tcW w:w="1165" w:type="dxa"/>
            <w:vAlign w:val="center"/>
          </w:tcPr>
          <w:p w14:paraId="37BA25C9" w14:textId="10628DCC"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Categories</w:t>
            </w:r>
          </w:p>
        </w:tc>
        <w:tc>
          <w:tcPr>
            <w:tcW w:w="990" w:type="dxa"/>
            <w:vAlign w:val="center"/>
          </w:tcPr>
          <w:p w14:paraId="7B486F53" w14:textId="7A6B9A8B" w:rsidR="00355960" w:rsidRPr="00D844A5" w:rsidRDefault="0085099A" w:rsidP="00961F8A">
            <w:pPr>
              <w:spacing w:after="0" w:line="259" w:lineRule="auto"/>
              <w:ind w:right="0" w:firstLine="0"/>
              <w:jc w:val="center"/>
              <w:rPr>
                <w:rFonts w:eastAsia="Segoe UI"/>
                <w:b/>
                <w:sz w:val="18"/>
                <w:szCs w:val="18"/>
              </w:rPr>
            </w:pPr>
            <w:r w:rsidRPr="00D844A5">
              <w:rPr>
                <w:rFonts w:eastAsia="Segoe UI"/>
                <w:b/>
                <w:sz w:val="18"/>
                <w:szCs w:val="18"/>
              </w:rPr>
              <w:t>Front Axle Rotation</w:t>
            </w:r>
          </w:p>
        </w:tc>
        <w:tc>
          <w:tcPr>
            <w:tcW w:w="810" w:type="dxa"/>
            <w:vAlign w:val="center"/>
          </w:tcPr>
          <w:p w14:paraId="24E3C528" w14:textId="0DE25F24"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Lever Weld to Front Axle</w:t>
            </w:r>
          </w:p>
        </w:tc>
        <w:tc>
          <w:tcPr>
            <w:tcW w:w="1260" w:type="dxa"/>
            <w:vAlign w:val="center"/>
          </w:tcPr>
          <w:p w14:paraId="510F48B3" w14:textId="1C950636"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Lever Weld to Front Axle and Join between Levers</w:t>
            </w:r>
          </w:p>
        </w:tc>
        <w:tc>
          <w:tcPr>
            <w:tcW w:w="1080" w:type="dxa"/>
            <w:vAlign w:val="center"/>
          </w:tcPr>
          <w:p w14:paraId="5264EB92" w14:textId="29F8151A"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Ackerman Steering</w:t>
            </w:r>
          </w:p>
        </w:tc>
      </w:tr>
      <w:tr w:rsidR="003D34DD" w:rsidRPr="001E6E09" w14:paraId="6B00A53F" w14:textId="77777777" w:rsidTr="006D0251">
        <w:tc>
          <w:tcPr>
            <w:tcW w:w="1165" w:type="dxa"/>
            <w:vAlign w:val="center"/>
          </w:tcPr>
          <w:p w14:paraId="2520EA0D" w14:textId="06FCDAA6"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Cost</w:t>
            </w:r>
          </w:p>
        </w:tc>
        <w:tc>
          <w:tcPr>
            <w:tcW w:w="990" w:type="dxa"/>
            <w:vAlign w:val="center"/>
          </w:tcPr>
          <w:p w14:paraId="7ABFC15F" w14:textId="5890D80B"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0</w:t>
            </w:r>
          </w:p>
        </w:tc>
        <w:tc>
          <w:tcPr>
            <w:tcW w:w="810" w:type="dxa"/>
            <w:vAlign w:val="center"/>
          </w:tcPr>
          <w:p w14:paraId="296A52BF" w14:textId="4A8BD8A6"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260" w:type="dxa"/>
            <w:vAlign w:val="center"/>
          </w:tcPr>
          <w:p w14:paraId="6EF53F54" w14:textId="7DE7B56C"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080" w:type="dxa"/>
            <w:vAlign w:val="center"/>
          </w:tcPr>
          <w:p w14:paraId="518B6077" w14:textId="3F773BB2"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r>
      <w:tr w:rsidR="003D34DD" w:rsidRPr="001E6E09" w14:paraId="1CBC5D55" w14:textId="77777777" w:rsidTr="006D0251">
        <w:tc>
          <w:tcPr>
            <w:tcW w:w="1165" w:type="dxa"/>
            <w:vAlign w:val="center"/>
          </w:tcPr>
          <w:p w14:paraId="12D050EF" w14:textId="10A775A6"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 xml:space="preserve">Ease of </w:t>
            </w:r>
            <w:r w:rsidR="00957B2F" w:rsidRPr="00D844A5">
              <w:rPr>
                <w:rFonts w:eastAsia="Segoe UI"/>
                <w:b/>
                <w:sz w:val="18"/>
                <w:szCs w:val="18"/>
              </w:rPr>
              <w:t>Assembly</w:t>
            </w:r>
          </w:p>
        </w:tc>
        <w:tc>
          <w:tcPr>
            <w:tcW w:w="990" w:type="dxa"/>
            <w:vAlign w:val="center"/>
          </w:tcPr>
          <w:p w14:paraId="5CBD9BCB" w14:textId="47BCF12B"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0</w:t>
            </w:r>
          </w:p>
        </w:tc>
        <w:tc>
          <w:tcPr>
            <w:tcW w:w="810" w:type="dxa"/>
            <w:vAlign w:val="center"/>
          </w:tcPr>
          <w:p w14:paraId="710E92B6" w14:textId="7FDB44C8"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260" w:type="dxa"/>
            <w:vAlign w:val="center"/>
          </w:tcPr>
          <w:p w14:paraId="571F3365" w14:textId="4053E99B"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080" w:type="dxa"/>
            <w:vAlign w:val="center"/>
          </w:tcPr>
          <w:p w14:paraId="63039D74" w14:textId="16E41471"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r>
      <w:tr w:rsidR="003D34DD" w:rsidRPr="001E6E09" w14:paraId="7615F039" w14:textId="77777777" w:rsidTr="006D0251">
        <w:tc>
          <w:tcPr>
            <w:tcW w:w="1165" w:type="dxa"/>
            <w:vAlign w:val="center"/>
          </w:tcPr>
          <w:p w14:paraId="015558D4" w14:textId="54A545A8"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Mobility</w:t>
            </w:r>
          </w:p>
        </w:tc>
        <w:tc>
          <w:tcPr>
            <w:tcW w:w="990" w:type="dxa"/>
            <w:vAlign w:val="center"/>
          </w:tcPr>
          <w:p w14:paraId="423D736A" w14:textId="367CC9ED"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0</w:t>
            </w:r>
          </w:p>
        </w:tc>
        <w:tc>
          <w:tcPr>
            <w:tcW w:w="810" w:type="dxa"/>
            <w:vAlign w:val="center"/>
          </w:tcPr>
          <w:p w14:paraId="4A817E67" w14:textId="5B46C20C"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260" w:type="dxa"/>
            <w:vAlign w:val="center"/>
          </w:tcPr>
          <w:p w14:paraId="64DB1300" w14:textId="23557461"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080" w:type="dxa"/>
            <w:vAlign w:val="center"/>
          </w:tcPr>
          <w:p w14:paraId="4374E22F" w14:textId="205E7C84"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2</w:t>
            </w:r>
          </w:p>
        </w:tc>
      </w:tr>
      <w:tr w:rsidR="003D34DD" w:rsidRPr="001E6E09" w14:paraId="4C079D90" w14:textId="77777777" w:rsidTr="006D0251">
        <w:tc>
          <w:tcPr>
            <w:tcW w:w="1165" w:type="dxa"/>
            <w:vAlign w:val="center"/>
          </w:tcPr>
          <w:p w14:paraId="42ADC207" w14:textId="72C07536"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Weight</w:t>
            </w:r>
          </w:p>
        </w:tc>
        <w:tc>
          <w:tcPr>
            <w:tcW w:w="990" w:type="dxa"/>
            <w:vAlign w:val="center"/>
          </w:tcPr>
          <w:p w14:paraId="1EF9622F" w14:textId="24E2B84A"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0</w:t>
            </w:r>
          </w:p>
        </w:tc>
        <w:tc>
          <w:tcPr>
            <w:tcW w:w="810" w:type="dxa"/>
            <w:vAlign w:val="center"/>
          </w:tcPr>
          <w:p w14:paraId="60385E2B" w14:textId="448F266B"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260" w:type="dxa"/>
            <w:vAlign w:val="center"/>
          </w:tcPr>
          <w:p w14:paraId="6D818131" w14:textId="1AAB2E34"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-2</w:t>
            </w:r>
          </w:p>
        </w:tc>
        <w:tc>
          <w:tcPr>
            <w:tcW w:w="1080" w:type="dxa"/>
            <w:vAlign w:val="center"/>
          </w:tcPr>
          <w:p w14:paraId="1C463262" w14:textId="63DB8E2C"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r>
      <w:tr w:rsidR="003D34DD" w:rsidRPr="001E6E09" w14:paraId="3C693154" w14:textId="77777777" w:rsidTr="006D0251">
        <w:tc>
          <w:tcPr>
            <w:tcW w:w="1165" w:type="dxa"/>
            <w:vAlign w:val="center"/>
          </w:tcPr>
          <w:p w14:paraId="5B346D7C" w14:textId="3C18F6FC"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Manufacturability</w:t>
            </w:r>
          </w:p>
        </w:tc>
        <w:tc>
          <w:tcPr>
            <w:tcW w:w="990" w:type="dxa"/>
            <w:vAlign w:val="center"/>
          </w:tcPr>
          <w:p w14:paraId="05591587" w14:textId="28C4BE02"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0</w:t>
            </w:r>
          </w:p>
        </w:tc>
        <w:tc>
          <w:tcPr>
            <w:tcW w:w="810" w:type="dxa"/>
            <w:vAlign w:val="center"/>
          </w:tcPr>
          <w:p w14:paraId="459B8999" w14:textId="42C1AB77"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260" w:type="dxa"/>
            <w:vAlign w:val="center"/>
          </w:tcPr>
          <w:p w14:paraId="7AFA9D34" w14:textId="0541F4AA"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080" w:type="dxa"/>
            <w:vAlign w:val="center"/>
          </w:tcPr>
          <w:p w14:paraId="7B6DBFEF" w14:textId="78EA0CFE"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r>
      <w:tr w:rsidR="003D34DD" w:rsidRPr="001E6E09" w14:paraId="217D0A47" w14:textId="77777777" w:rsidTr="006D0251">
        <w:tc>
          <w:tcPr>
            <w:tcW w:w="1165" w:type="dxa"/>
            <w:vAlign w:val="center"/>
          </w:tcPr>
          <w:p w14:paraId="2A9646F2" w14:textId="34D89D52" w:rsidR="00355960" w:rsidRPr="00D844A5" w:rsidRDefault="00355960" w:rsidP="00961F8A">
            <w:pPr>
              <w:spacing w:after="0" w:line="259" w:lineRule="auto"/>
              <w:ind w:right="0" w:firstLine="0"/>
              <w:jc w:val="center"/>
              <w:rPr>
                <w:rFonts w:eastAsia="Segoe UI"/>
                <w:b/>
                <w:sz w:val="18"/>
                <w:szCs w:val="18"/>
              </w:rPr>
            </w:pPr>
            <w:r w:rsidRPr="00D844A5">
              <w:rPr>
                <w:rFonts w:eastAsia="Segoe UI"/>
                <w:b/>
                <w:sz w:val="18"/>
                <w:szCs w:val="18"/>
              </w:rPr>
              <w:t>Total</w:t>
            </w:r>
          </w:p>
        </w:tc>
        <w:tc>
          <w:tcPr>
            <w:tcW w:w="990" w:type="dxa"/>
            <w:vAlign w:val="center"/>
          </w:tcPr>
          <w:p w14:paraId="622C8D2D" w14:textId="1EBA2560"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0</w:t>
            </w:r>
          </w:p>
        </w:tc>
        <w:tc>
          <w:tcPr>
            <w:tcW w:w="810" w:type="dxa"/>
            <w:vAlign w:val="center"/>
          </w:tcPr>
          <w:p w14:paraId="6230DA53" w14:textId="1ADBD0D8"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1</w:t>
            </w:r>
          </w:p>
        </w:tc>
        <w:tc>
          <w:tcPr>
            <w:tcW w:w="1260" w:type="dxa"/>
            <w:vAlign w:val="center"/>
          </w:tcPr>
          <w:p w14:paraId="0734A056" w14:textId="02F300ED"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-2</w:t>
            </w:r>
          </w:p>
        </w:tc>
        <w:tc>
          <w:tcPr>
            <w:tcW w:w="1080" w:type="dxa"/>
            <w:shd w:val="clear" w:color="auto" w:fill="C5E0B3" w:themeFill="accent6" w:themeFillTint="66"/>
            <w:vAlign w:val="center"/>
          </w:tcPr>
          <w:p w14:paraId="08F7B23A" w14:textId="46015267" w:rsidR="00355960" w:rsidRPr="00D844A5" w:rsidRDefault="00355960" w:rsidP="00961F8A">
            <w:pPr>
              <w:spacing w:after="0" w:line="259" w:lineRule="auto"/>
              <w:ind w:right="0" w:firstLine="0"/>
              <w:jc w:val="center"/>
              <w:rPr>
                <w:rFonts w:eastAsia="Segoe UI"/>
                <w:sz w:val="18"/>
                <w:szCs w:val="18"/>
              </w:rPr>
            </w:pPr>
            <w:r w:rsidRPr="00D844A5">
              <w:rPr>
                <w:rFonts w:eastAsia="Segoe UI"/>
                <w:sz w:val="18"/>
                <w:szCs w:val="18"/>
              </w:rPr>
              <w:t>4</w:t>
            </w:r>
          </w:p>
        </w:tc>
      </w:tr>
    </w:tbl>
    <w:p w14:paraId="03687403" w14:textId="3F915034" w:rsidR="005E47DF" w:rsidRDefault="00D124E8" w:rsidP="006D0251">
      <w:pPr>
        <w:ind w:right="0" w:firstLine="0"/>
        <w:jc w:val="center"/>
        <w:rPr>
          <w:i/>
          <w:iCs/>
        </w:rPr>
      </w:pPr>
      <w:r w:rsidRPr="00866615">
        <w:rPr>
          <w:i/>
          <w:iCs/>
        </w:rPr>
        <w:t>Table 2: Steering System Selection (Pugh) Matrix</w:t>
      </w:r>
    </w:p>
    <w:p w14:paraId="414255E1" w14:textId="77777777" w:rsidR="00321342" w:rsidRPr="006D0251" w:rsidRDefault="00321342" w:rsidP="006D0251">
      <w:pPr>
        <w:ind w:right="0" w:firstLine="0"/>
        <w:jc w:val="center"/>
        <w:rPr>
          <w:i/>
        </w:rPr>
      </w:pPr>
    </w:p>
    <w:p w14:paraId="6565D1B7" w14:textId="14327E69" w:rsidR="4A809B0D" w:rsidRPr="00866615" w:rsidRDefault="63848C0C" w:rsidP="006D0251">
      <w:pPr>
        <w:rPr>
          <w:color w:val="000000" w:themeColor="text1"/>
        </w:rPr>
      </w:pPr>
      <w:r w:rsidRPr="5C68544B">
        <w:rPr>
          <w:color w:val="000000" w:themeColor="text1"/>
        </w:rPr>
        <w:t xml:space="preserve">When considering the steering mechanics for the cart a lot of deliberation went into each design. </w:t>
      </w:r>
      <w:r w:rsidR="004C03BD" w:rsidRPr="5C68544B">
        <w:rPr>
          <w:color w:val="000000" w:themeColor="text1"/>
        </w:rPr>
        <w:t xml:space="preserve">With the given requirements and </w:t>
      </w:r>
      <w:r w:rsidR="00B107E6" w:rsidRPr="5C68544B">
        <w:rPr>
          <w:color w:val="000000" w:themeColor="text1"/>
        </w:rPr>
        <w:t>specifications,</w:t>
      </w:r>
      <w:r w:rsidR="004C03BD" w:rsidRPr="5C68544B">
        <w:rPr>
          <w:color w:val="000000" w:themeColor="text1"/>
        </w:rPr>
        <w:t xml:space="preserve"> the cart could not have four wheels and a traditional steering column system</w:t>
      </w:r>
      <w:r w:rsidR="72EB40C0" w:rsidRPr="5C68544B">
        <w:rPr>
          <w:color w:val="000000" w:themeColor="text1"/>
        </w:rPr>
        <w:t>.</w:t>
      </w:r>
      <w:r w:rsidRPr="5C68544B">
        <w:rPr>
          <w:color w:val="000000" w:themeColor="text1"/>
        </w:rPr>
        <w:t xml:space="preserve"> Each concept was broken down into components to determine the best </w:t>
      </w:r>
      <w:proofErr w:type="gramStart"/>
      <w:r w:rsidRPr="5C68544B">
        <w:rPr>
          <w:color w:val="000000" w:themeColor="text1"/>
        </w:rPr>
        <w:t>model;</w:t>
      </w:r>
      <w:proofErr w:type="gramEnd"/>
      <w:r w:rsidRPr="5C68544B">
        <w:rPr>
          <w:color w:val="000000" w:themeColor="text1"/>
        </w:rPr>
        <w:t xml:space="preserve"> </w:t>
      </w:r>
      <w:r w:rsidR="001F5D92" w:rsidRPr="5C68544B">
        <w:rPr>
          <w:color w:val="000000" w:themeColor="text1"/>
        </w:rPr>
        <w:t xml:space="preserve">which are </w:t>
      </w:r>
      <w:r w:rsidRPr="5C68544B">
        <w:rPr>
          <w:color w:val="000000" w:themeColor="text1"/>
        </w:rPr>
        <w:t>cost, ease of assembly, mobility, weight</w:t>
      </w:r>
      <w:r w:rsidR="72565AA1" w:rsidRPr="5C68544B">
        <w:rPr>
          <w:color w:val="000000" w:themeColor="text1"/>
        </w:rPr>
        <w:t>,</w:t>
      </w:r>
      <w:r w:rsidRPr="5C68544B">
        <w:rPr>
          <w:color w:val="000000" w:themeColor="text1"/>
        </w:rPr>
        <w:t xml:space="preserve"> and manufacturability. </w:t>
      </w:r>
      <w:r w:rsidR="00ED1D9C" w:rsidRPr="5C68544B">
        <w:rPr>
          <w:color w:val="000000" w:themeColor="text1"/>
        </w:rPr>
        <w:t>It was determined that</w:t>
      </w:r>
      <w:r w:rsidRPr="5C68544B">
        <w:rPr>
          <w:color w:val="000000" w:themeColor="text1"/>
        </w:rPr>
        <w:t xml:space="preserve"> 3 wheels</w:t>
      </w:r>
      <w:r w:rsidR="72EB40C0" w:rsidRPr="5C68544B">
        <w:rPr>
          <w:color w:val="000000" w:themeColor="text1"/>
        </w:rPr>
        <w:t>, 1 in the back and 2 in the front</w:t>
      </w:r>
      <w:r w:rsidR="00ED1D9C" w:rsidRPr="5C68544B">
        <w:rPr>
          <w:color w:val="000000" w:themeColor="text1"/>
        </w:rPr>
        <w:t xml:space="preserve"> would provide the most efficient design of the cart</w:t>
      </w:r>
      <w:r w:rsidR="72EB40C0" w:rsidRPr="5C68544B">
        <w:rPr>
          <w:color w:val="000000" w:themeColor="text1"/>
        </w:rPr>
        <w:t xml:space="preserve">. </w:t>
      </w:r>
      <w:r w:rsidRPr="5C68544B">
        <w:rPr>
          <w:color w:val="000000" w:themeColor="text1"/>
        </w:rPr>
        <w:t>Due to this</w:t>
      </w:r>
      <w:r w:rsidR="007B7D07" w:rsidRPr="5C68544B">
        <w:rPr>
          <w:color w:val="000000" w:themeColor="text1"/>
        </w:rPr>
        <w:t>,</w:t>
      </w:r>
      <w:r w:rsidRPr="5C68544B">
        <w:rPr>
          <w:color w:val="000000" w:themeColor="text1"/>
        </w:rPr>
        <w:t xml:space="preserve"> our baseline for the steering Pugh matrix seen in table 2 is front axle rotation. </w:t>
      </w:r>
      <w:r w:rsidR="007F5832" w:rsidRPr="5C68544B">
        <w:rPr>
          <w:color w:val="000000" w:themeColor="text1"/>
        </w:rPr>
        <w:t>U</w:t>
      </w:r>
      <w:r w:rsidRPr="5C68544B">
        <w:rPr>
          <w:color w:val="000000" w:themeColor="text1"/>
        </w:rPr>
        <w:t>sing NX models</w:t>
      </w:r>
      <w:r w:rsidR="007F5832" w:rsidRPr="5C68544B">
        <w:rPr>
          <w:color w:val="000000" w:themeColor="text1"/>
        </w:rPr>
        <w:t>, an Ackermann steering connection</w:t>
      </w:r>
      <w:r w:rsidRPr="5C68544B">
        <w:rPr>
          <w:color w:val="000000" w:themeColor="text1"/>
        </w:rPr>
        <w:t xml:space="preserve"> would be necessary for the steering. Ackerman steering was </w:t>
      </w:r>
      <w:r w:rsidR="000E0E6F" w:rsidRPr="5C68544B">
        <w:rPr>
          <w:color w:val="000000" w:themeColor="text1"/>
        </w:rPr>
        <w:t xml:space="preserve">crucial </w:t>
      </w:r>
      <w:r w:rsidRPr="5C68544B">
        <w:rPr>
          <w:color w:val="000000" w:themeColor="text1"/>
        </w:rPr>
        <w:t>because it improves maneuverability of the cart, reduces tire wear, improves stability</w:t>
      </w:r>
      <w:r w:rsidR="091EC433" w:rsidRPr="5C68544B">
        <w:rPr>
          <w:color w:val="000000" w:themeColor="text1"/>
        </w:rPr>
        <w:t>,</w:t>
      </w:r>
      <w:r w:rsidRPr="5C68544B">
        <w:rPr>
          <w:color w:val="000000" w:themeColor="text1"/>
        </w:rPr>
        <w:t xml:space="preserve"> and prevents the steering from locking out</w:t>
      </w:r>
      <w:r w:rsidR="22641879" w:rsidRPr="5C68544B">
        <w:rPr>
          <w:color w:val="000000" w:themeColor="text1"/>
        </w:rPr>
        <w:t xml:space="preserve"> [2]</w:t>
      </w:r>
      <w:r w:rsidR="364E55C4" w:rsidRPr="5C68544B">
        <w:rPr>
          <w:color w:val="000000" w:themeColor="text1"/>
        </w:rPr>
        <w:t>.</w:t>
      </w:r>
      <w:r w:rsidRPr="5C68544B">
        <w:rPr>
          <w:color w:val="000000" w:themeColor="text1"/>
        </w:rPr>
        <w:t xml:space="preserve"> This </w:t>
      </w:r>
      <w:r w:rsidR="00BF192F" w:rsidRPr="5C68544B">
        <w:rPr>
          <w:color w:val="000000" w:themeColor="text1"/>
        </w:rPr>
        <w:t>optimizes the carts turning radius</w:t>
      </w:r>
      <w:r w:rsidR="008C4886" w:rsidRPr="5C68544B">
        <w:rPr>
          <w:color w:val="000000" w:themeColor="text1"/>
        </w:rPr>
        <w:t xml:space="preserve"> which is needed to pass the specifications</w:t>
      </w:r>
      <w:r w:rsidRPr="5C68544B">
        <w:rPr>
          <w:color w:val="000000" w:themeColor="text1"/>
        </w:rPr>
        <w:t xml:space="preserve">. Ackerman steering prevents the </w:t>
      </w:r>
      <w:r w:rsidR="008C4886" w:rsidRPr="5C68544B">
        <w:rPr>
          <w:color w:val="000000" w:themeColor="text1"/>
        </w:rPr>
        <w:t xml:space="preserve">inside </w:t>
      </w:r>
      <w:r w:rsidRPr="5C68544B">
        <w:rPr>
          <w:color w:val="000000" w:themeColor="text1"/>
        </w:rPr>
        <w:t xml:space="preserve">wheel from </w:t>
      </w:r>
      <w:r w:rsidR="008C4886" w:rsidRPr="5C68544B">
        <w:rPr>
          <w:color w:val="000000" w:themeColor="text1"/>
        </w:rPr>
        <w:t>plowing into a corner</w:t>
      </w:r>
      <w:r w:rsidRPr="5C68544B">
        <w:rPr>
          <w:color w:val="000000" w:themeColor="text1"/>
        </w:rPr>
        <w:t xml:space="preserve"> when making tight turns </w:t>
      </w:r>
      <w:r w:rsidR="007A4860" w:rsidRPr="5C68544B">
        <w:rPr>
          <w:color w:val="000000" w:themeColor="text1"/>
        </w:rPr>
        <w:t xml:space="preserve">allowing </w:t>
      </w:r>
      <w:r w:rsidR="00CE621D" w:rsidRPr="5C68544B">
        <w:rPr>
          <w:color w:val="000000" w:themeColor="text1"/>
        </w:rPr>
        <w:t>for a tighter turning radius</w:t>
      </w:r>
      <w:r w:rsidRPr="5C68544B">
        <w:rPr>
          <w:color w:val="000000" w:themeColor="text1"/>
        </w:rPr>
        <w:t xml:space="preserve">. </w:t>
      </w:r>
    </w:p>
    <w:p w14:paraId="268206EC" w14:textId="55684E6C" w:rsidR="00B577A2" w:rsidRDefault="0052063C" w:rsidP="007B72C5">
      <w:pPr>
        <w:rPr>
          <w:color w:val="000000" w:themeColor="text1"/>
        </w:rPr>
      </w:pPr>
      <w:r>
        <w:rPr>
          <w:color w:val="000000" w:themeColor="text1"/>
        </w:rPr>
        <w:t xml:space="preserve">Once the </w:t>
      </w:r>
      <w:r w:rsidR="63848C0C" w:rsidRPr="1F592597">
        <w:rPr>
          <w:color w:val="000000" w:themeColor="text1"/>
        </w:rPr>
        <w:t xml:space="preserve">Ackerman steering </w:t>
      </w:r>
      <w:r>
        <w:rPr>
          <w:color w:val="000000" w:themeColor="text1"/>
        </w:rPr>
        <w:t xml:space="preserve">was </w:t>
      </w:r>
      <w:r w:rsidR="63848C0C" w:rsidRPr="1F592597">
        <w:rPr>
          <w:color w:val="000000" w:themeColor="text1"/>
        </w:rPr>
        <w:t xml:space="preserve">decided </w:t>
      </w:r>
      <w:r>
        <w:rPr>
          <w:color w:val="000000" w:themeColor="text1"/>
        </w:rPr>
        <w:t xml:space="preserve">upon </w:t>
      </w:r>
      <w:r w:rsidR="63848C0C" w:rsidRPr="1F592597">
        <w:rPr>
          <w:color w:val="000000" w:themeColor="text1"/>
        </w:rPr>
        <w:t xml:space="preserve">the next </w:t>
      </w:r>
      <w:r>
        <w:rPr>
          <w:color w:val="000000" w:themeColor="text1"/>
        </w:rPr>
        <w:t>hur</w:t>
      </w:r>
      <w:r w:rsidR="00B61650">
        <w:rPr>
          <w:color w:val="000000" w:themeColor="text1"/>
        </w:rPr>
        <w:t>dle</w:t>
      </w:r>
      <w:r w:rsidR="63848C0C" w:rsidRPr="1F592597">
        <w:rPr>
          <w:color w:val="000000" w:themeColor="text1"/>
        </w:rPr>
        <w:t xml:space="preserve"> was to determine the </w:t>
      </w:r>
      <w:r>
        <w:rPr>
          <w:color w:val="000000" w:themeColor="text1"/>
        </w:rPr>
        <w:t>steering</w:t>
      </w:r>
      <w:r w:rsidR="63848C0C" w:rsidRPr="1F592597">
        <w:rPr>
          <w:color w:val="000000" w:themeColor="text1"/>
        </w:rPr>
        <w:t xml:space="preserve"> control </w:t>
      </w:r>
      <w:r>
        <w:rPr>
          <w:color w:val="000000" w:themeColor="text1"/>
        </w:rPr>
        <w:t xml:space="preserve">of </w:t>
      </w:r>
      <w:r w:rsidR="63848C0C" w:rsidRPr="1F592597">
        <w:rPr>
          <w:color w:val="000000" w:themeColor="text1"/>
        </w:rPr>
        <w:t>the cart. A few ideas were proposed ranging from using feet to steer</w:t>
      </w:r>
      <w:r w:rsidR="000938E1">
        <w:rPr>
          <w:color w:val="000000" w:themeColor="text1"/>
        </w:rPr>
        <w:t xml:space="preserve"> to a fixed connection along the whole steering assembly</w:t>
      </w:r>
      <w:r w:rsidR="72EB40C0" w:rsidRPr="1F592597">
        <w:rPr>
          <w:color w:val="000000" w:themeColor="text1"/>
        </w:rPr>
        <w:t xml:space="preserve">. The </w:t>
      </w:r>
      <w:r w:rsidR="00CA3E19">
        <w:rPr>
          <w:color w:val="000000" w:themeColor="text1"/>
        </w:rPr>
        <w:t>optimal</w:t>
      </w:r>
      <w:r w:rsidR="72EB40C0" w:rsidRPr="1F592597">
        <w:rPr>
          <w:color w:val="000000" w:themeColor="text1"/>
        </w:rPr>
        <w:t xml:space="preserve"> way to </w:t>
      </w:r>
      <w:r w:rsidR="00CA3E19">
        <w:rPr>
          <w:color w:val="000000" w:themeColor="text1"/>
        </w:rPr>
        <w:t>steer</w:t>
      </w:r>
      <w:r w:rsidR="72EB40C0" w:rsidRPr="1F592597">
        <w:rPr>
          <w:color w:val="000000" w:themeColor="text1"/>
        </w:rPr>
        <w:t xml:space="preserve"> the cart was </w:t>
      </w:r>
      <w:r w:rsidR="00CA3E19">
        <w:rPr>
          <w:color w:val="000000" w:themeColor="text1"/>
        </w:rPr>
        <w:t xml:space="preserve">determined to be spindle connected with an Ackermann connection </w:t>
      </w:r>
      <w:r w:rsidR="72EB40C0" w:rsidRPr="1F592597">
        <w:rPr>
          <w:color w:val="000000" w:themeColor="text1"/>
        </w:rPr>
        <w:t xml:space="preserve">and </w:t>
      </w:r>
      <w:r w:rsidR="00CA3E19">
        <w:rPr>
          <w:color w:val="000000" w:themeColor="text1"/>
        </w:rPr>
        <w:t>controlled by hand</w:t>
      </w:r>
      <w:r w:rsidR="72EB40C0" w:rsidRPr="1F592597">
        <w:rPr>
          <w:color w:val="000000" w:themeColor="text1"/>
        </w:rPr>
        <w:t xml:space="preserve"> levers </w:t>
      </w:r>
      <w:r w:rsidR="00CA3E19">
        <w:rPr>
          <w:color w:val="000000" w:themeColor="text1"/>
        </w:rPr>
        <w:t xml:space="preserve">by the </w:t>
      </w:r>
      <w:r w:rsidR="000938E1">
        <w:rPr>
          <w:color w:val="000000" w:themeColor="text1"/>
        </w:rPr>
        <w:t>driver’s</w:t>
      </w:r>
      <w:r w:rsidR="00CA3E19">
        <w:rPr>
          <w:color w:val="000000" w:themeColor="text1"/>
        </w:rPr>
        <w:t xml:space="preserve"> side.</w:t>
      </w:r>
      <w:r w:rsidR="72EB40C0" w:rsidRPr="1F592597">
        <w:rPr>
          <w:color w:val="000000" w:themeColor="text1"/>
        </w:rPr>
        <w:t xml:space="preserve"> (</w:t>
      </w:r>
      <w:r w:rsidR="72EB40C0" w:rsidRPr="5C68544B">
        <w:rPr>
          <w:color w:val="000000" w:themeColor="text1"/>
        </w:rPr>
        <w:t>Annex B</w:t>
      </w:r>
      <w:r w:rsidR="72EB40C0" w:rsidRPr="1F592597">
        <w:rPr>
          <w:color w:val="000000" w:themeColor="text1"/>
        </w:rPr>
        <w:t xml:space="preserve">). The integration of the Ackerman steering and levers as seen in </w:t>
      </w:r>
      <w:r w:rsidR="72EB40C0" w:rsidRPr="5C68544B">
        <w:rPr>
          <w:color w:val="000000" w:themeColor="text1"/>
        </w:rPr>
        <w:t>Annex B</w:t>
      </w:r>
      <w:r w:rsidR="72EB40C0" w:rsidRPr="1F592597">
        <w:rPr>
          <w:color w:val="000000" w:themeColor="text1"/>
        </w:rPr>
        <w:t xml:space="preserve"> provided a reliable and stable system. The connection between the levers and Ackerman steering is a custom steel welded spindle. The spindles allow both systems to operate with each other effectively. </w:t>
      </w:r>
      <w:r w:rsidR="1156FF6D" w:rsidRPr="69E3EAAE">
        <w:rPr>
          <w:color w:val="000000" w:themeColor="text1"/>
        </w:rPr>
        <w:t xml:space="preserve">With additional material </w:t>
      </w:r>
      <w:r w:rsidR="1156FF6D" w:rsidRPr="57C25FF2">
        <w:rPr>
          <w:color w:val="000000" w:themeColor="text1"/>
        </w:rPr>
        <w:t xml:space="preserve">analysis </w:t>
      </w:r>
      <w:r w:rsidR="1156FF6D" w:rsidRPr="4D730A9C">
        <w:rPr>
          <w:color w:val="000000" w:themeColor="text1"/>
        </w:rPr>
        <w:t>the steering levers</w:t>
      </w:r>
      <w:r w:rsidR="1156FF6D" w:rsidRPr="00D3EF5B">
        <w:rPr>
          <w:color w:val="000000" w:themeColor="text1"/>
        </w:rPr>
        <w:t xml:space="preserve"> which were </w:t>
      </w:r>
      <w:r w:rsidR="1156FF6D" w:rsidRPr="0748F25B">
        <w:rPr>
          <w:color w:val="000000" w:themeColor="text1"/>
        </w:rPr>
        <w:t>originally</w:t>
      </w:r>
      <w:r w:rsidR="1156FF6D" w:rsidRPr="0ABE0228">
        <w:rPr>
          <w:color w:val="000000" w:themeColor="text1"/>
        </w:rPr>
        <w:t xml:space="preserve"> going to </w:t>
      </w:r>
      <w:r w:rsidR="1156FF6D" w:rsidRPr="0748F25B">
        <w:rPr>
          <w:color w:val="000000" w:themeColor="text1"/>
        </w:rPr>
        <w:t xml:space="preserve">be </w:t>
      </w:r>
      <w:r w:rsidR="1156FF6D" w:rsidRPr="0ABE0228">
        <w:rPr>
          <w:color w:val="000000" w:themeColor="text1"/>
        </w:rPr>
        <w:t xml:space="preserve">made of </w:t>
      </w:r>
      <w:r w:rsidR="1156FF6D" w:rsidRPr="54DE2E6F">
        <w:rPr>
          <w:color w:val="000000" w:themeColor="text1"/>
        </w:rPr>
        <w:t>steel were switched to</w:t>
      </w:r>
      <w:r w:rsidR="1156FF6D" w:rsidRPr="0DB01483">
        <w:rPr>
          <w:color w:val="000000" w:themeColor="text1"/>
        </w:rPr>
        <w:t xml:space="preserve"> PVC. </w:t>
      </w:r>
      <w:r w:rsidR="3E52A203" w:rsidRPr="5C68544B">
        <w:rPr>
          <w:color w:val="000000" w:themeColor="text1"/>
        </w:rPr>
        <w:t>PVC is durable and lightweight which helped keep the overall weight of our cart low in addition to allowing similar steering mobility. With additional NX modeling and some trial and error the ideal steering model for this design was Ackerman steering with PVC levers which the driver controls.</w:t>
      </w:r>
    </w:p>
    <w:p w14:paraId="1D956080" w14:textId="77777777" w:rsidR="007B72C5" w:rsidRPr="007B72C5" w:rsidRDefault="007B72C5" w:rsidP="007B72C5">
      <w:pPr>
        <w:rPr>
          <w:color w:val="000000" w:themeColor="text1"/>
        </w:rPr>
      </w:pPr>
    </w:p>
    <w:p w14:paraId="41F1B163" w14:textId="0EDB9AF3" w:rsidR="00B577A2" w:rsidRPr="001E6E09" w:rsidRDefault="00D124E8">
      <w:pPr>
        <w:spacing w:after="0" w:line="259" w:lineRule="auto"/>
        <w:ind w:left="-5" w:right="0" w:hanging="10"/>
        <w:jc w:val="left"/>
        <w:rPr>
          <w:rFonts w:eastAsia="Segoe UI"/>
          <w:sz w:val="18"/>
          <w:szCs w:val="18"/>
        </w:rPr>
      </w:pPr>
      <w:r w:rsidRPr="413D62C1">
        <w:rPr>
          <w:u w:val="single"/>
        </w:rPr>
        <w:t>Drive</w:t>
      </w:r>
      <w:r w:rsidR="3231C1D7" w:rsidRPr="413D62C1">
        <w:rPr>
          <w:u w:val="single"/>
        </w:rPr>
        <w:t xml:space="preserve"> T</w:t>
      </w:r>
      <w:r w:rsidRPr="413D62C1">
        <w:rPr>
          <w:u w:val="single"/>
        </w:rPr>
        <w:t>rain:</w:t>
      </w:r>
      <w:r>
        <w:t xml:space="preserve"> </w:t>
      </w:r>
      <w:r w:rsidRPr="413D62C1">
        <w:rPr>
          <w:rFonts w:eastAsia="Segoe UI"/>
          <w:sz w:val="18"/>
          <w:szCs w:val="1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287"/>
        <w:gridCol w:w="1288"/>
        <w:gridCol w:w="1288"/>
      </w:tblGrid>
      <w:tr w:rsidR="00EE2DCC" w:rsidRPr="001E6E09" w14:paraId="62A700F2" w14:textId="77777777" w:rsidTr="007501CD">
        <w:tc>
          <w:tcPr>
            <w:tcW w:w="1287" w:type="dxa"/>
          </w:tcPr>
          <w:p w14:paraId="6022BF50" w14:textId="2C9EBB1F"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Categories</w:t>
            </w:r>
          </w:p>
        </w:tc>
        <w:tc>
          <w:tcPr>
            <w:tcW w:w="1287" w:type="dxa"/>
          </w:tcPr>
          <w:p w14:paraId="301255ED" w14:textId="0629C531"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Single Gear</w:t>
            </w:r>
          </w:p>
        </w:tc>
        <w:tc>
          <w:tcPr>
            <w:tcW w:w="1288" w:type="dxa"/>
          </w:tcPr>
          <w:p w14:paraId="4A773439" w14:textId="5D7BF6CD"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Bike Gear</w:t>
            </w:r>
          </w:p>
        </w:tc>
        <w:tc>
          <w:tcPr>
            <w:tcW w:w="1288" w:type="dxa"/>
          </w:tcPr>
          <w:p w14:paraId="5A1B415A" w14:textId="001760E5" w:rsidR="0085099A" w:rsidRPr="00D844A5" w:rsidRDefault="00AA1F6F" w:rsidP="001E6E09">
            <w:pPr>
              <w:spacing w:after="0" w:line="259" w:lineRule="auto"/>
              <w:ind w:right="0" w:firstLine="0"/>
              <w:jc w:val="center"/>
              <w:rPr>
                <w:rFonts w:eastAsia="Segoe UI"/>
                <w:b/>
                <w:sz w:val="18"/>
                <w:szCs w:val="18"/>
              </w:rPr>
            </w:pPr>
            <w:r>
              <w:rPr>
                <w:rFonts w:eastAsia="Segoe UI"/>
                <w:b/>
                <w:sz w:val="18"/>
                <w:szCs w:val="18"/>
              </w:rPr>
              <w:t xml:space="preserve">Torque </w:t>
            </w:r>
            <w:r w:rsidR="00465CC5">
              <w:rPr>
                <w:rFonts w:eastAsia="Segoe UI"/>
                <w:b/>
                <w:sz w:val="18"/>
                <w:szCs w:val="18"/>
              </w:rPr>
              <w:t>Converter</w:t>
            </w:r>
          </w:p>
        </w:tc>
      </w:tr>
      <w:tr w:rsidR="00EE2DCC" w:rsidRPr="001E6E09" w14:paraId="3C62CF17" w14:textId="77777777" w:rsidTr="007501CD">
        <w:tc>
          <w:tcPr>
            <w:tcW w:w="1287" w:type="dxa"/>
          </w:tcPr>
          <w:p w14:paraId="3BDC294B" w14:textId="59AB3BC5"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Cost</w:t>
            </w:r>
          </w:p>
        </w:tc>
        <w:tc>
          <w:tcPr>
            <w:tcW w:w="1287" w:type="dxa"/>
          </w:tcPr>
          <w:p w14:paraId="0828F2DF" w14:textId="7F469CBD"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25FA1993" w14:textId="45605F7E"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06B3D799" w14:textId="55FC33FB"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r>
      <w:tr w:rsidR="00EE2DCC" w:rsidRPr="001E6E09" w14:paraId="3D877521" w14:textId="77777777" w:rsidTr="007501CD">
        <w:tc>
          <w:tcPr>
            <w:tcW w:w="1287" w:type="dxa"/>
          </w:tcPr>
          <w:p w14:paraId="35AF7C46" w14:textId="45727394"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Ease of Assembly</w:t>
            </w:r>
          </w:p>
        </w:tc>
        <w:tc>
          <w:tcPr>
            <w:tcW w:w="1287" w:type="dxa"/>
          </w:tcPr>
          <w:p w14:paraId="283F57E2" w14:textId="52F7F7BE"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211B3366" w14:textId="289D1CD7"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c>
          <w:tcPr>
            <w:tcW w:w="1288" w:type="dxa"/>
          </w:tcPr>
          <w:p w14:paraId="2B8F8FAC" w14:textId="3F69B34E"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r>
      <w:tr w:rsidR="00EE2DCC" w:rsidRPr="001E6E09" w14:paraId="207EF98D" w14:textId="77777777" w:rsidTr="007501CD">
        <w:tc>
          <w:tcPr>
            <w:tcW w:w="1287" w:type="dxa"/>
          </w:tcPr>
          <w:p w14:paraId="10A53CF2" w14:textId="0F93D373"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Stall Limit</w:t>
            </w:r>
          </w:p>
        </w:tc>
        <w:tc>
          <w:tcPr>
            <w:tcW w:w="1287" w:type="dxa"/>
          </w:tcPr>
          <w:p w14:paraId="2E1FCE1B" w14:textId="0DE8223F"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1532B282" w14:textId="2E683E9F"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54F6F0C1" w14:textId="5510839D"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r>
      <w:tr w:rsidR="00EE2DCC" w:rsidRPr="001E6E09" w14:paraId="6289637A" w14:textId="77777777" w:rsidTr="007501CD">
        <w:tc>
          <w:tcPr>
            <w:tcW w:w="1287" w:type="dxa"/>
          </w:tcPr>
          <w:p w14:paraId="42385D1B" w14:textId="451AEB4B"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Max Speed Control</w:t>
            </w:r>
          </w:p>
        </w:tc>
        <w:tc>
          <w:tcPr>
            <w:tcW w:w="1287" w:type="dxa"/>
          </w:tcPr>
          <w:p w14:paraId="0758A835" w14:textId="1D7685C8"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6F39B319" w14:textId="70371D6B"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c>
          <w:tcPr>
            <w:tcW w:w="1288" w:type="dxa"/>
          </w:tcPr>
          <w:p w14:paraId="1398A89E" w14:textId="7595F46D"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r>
      <w:tr w:rsidR="00EE2DCC" w:rsidRPr="001E6E09" w14:paraId="4B13BB1E" w14:textId="77777777" w:rsidTr="007501CD">
        <w:tc>
          <w:tcPr>
            <w:tcW w:w="1287" w:type="dxa"/>
          </w:tcPr>
          <w:p w14:paraId="4BBA345C" w14:textId="06DB85C6"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Innovation</w:t>
            </w:r>
          </w:p>
        </w:tc>
        <w:tc>
          <w:tcPr>
            <w:tcW w:w="1287" w:type="dxa"/>
          </w:tcPr>
          <w:p w14:paraId="41777C9F" w14:textId="66F71AA7"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1FF4B961" w14:textId="0D7092E7"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0A787B02" w14:textId="14CEE400"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r>
      <w:tr w:rsidR="00EE2DCC" w:rsidRPr="001E6E09" w14:paraId="141AE646" w14:textId="77777777" w:rsidTr="007501CD">
        <w:tc>
          <w:tcPr>
            <w:tcW w:w="1287" w:type="dxa"/>
          </w:tcPr>
          <w:p w14:paraId="4EFE3B00" w14:textId="66DB1F24" w:rsidR="0085099A" w:rsidRPr="00D844A5" w:rsidRDefault="0085099A" w:rsidP="001E6E09">
            <w:pPr>
              <w:spacing w:after="0" w:line="259" w:lineRule="auto"/>
              <w:ind w:right="0" w:firstLine="0"/>
              <w:jc w:val="center"/>
              <w:rPr>
                <w:rFonts w:eastAsia="Segoe UI"/>
                <w:b/>
                <w:sz w:val="18"/>
                <w:szCs w:val="18"/>
              </w:rPr>
            </w:pPr>
            <w:r w:rsidRPr="00D844A5">
              <w:rPr>
                <w:rFonts w:eastAsia="Segoe UI"/>
                <w:b/>
                <w:sz w:val="18"/>
                <w:szCs w:val="18"/>
              </w:rPr>
              <w:t>Total</w:t>
            </w:r>
          </w:p>
        </w:tc>
        <w:tc>
          <w:tcPr>
            <w:tcW w:w="1287" w:type="dxa"/>
          </w:tcPr>
          <w:p w14:paraId="0A2A4552" w14:textId="30C66012"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tcPr>
          <w:p w14:paraId="12B217DC" w14:textId="32C0534D"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0</w:t>
            </w:r>
          </w:p>
        </w:tc>
        <w:tc>
          <w:tcPr>
            <w:tcW w:w="1288" w:type="dxa"/>
            <w:shd w:val="clear" w:color="auto" w:fill="C5E0B3" w:themeFill="accent6" w:themeFillTint="66"/>
          </w:tcPr>
          <w:p w14:paraId="554A07D2" w14:textId="600D84C7" w:rsidR="0085099A" w:rsidRPr="00D844A5" w:rsidRDefault="0085099A" w:rsidP="001E6E09">
            <w:pPr>
              <w:spacing w:after="0" w:line="259" w:lineRule="auto"/>
              <w:ind w:right="0" w:firstLine="0"/>
              <w:jc w:val="center"/>
              <w:rPr>
                <w:rFonts w:eastAsia="Segoe UI"/>
                <w:sz w:val="18"/>
                <w:szCs w:val="18"/>
              </w:rPr>
            </w:pPr>
            <w:r w:rsidRPr="00D844A5">
              <w:rPr>
                <w:rFonts w:eastAsia="Segoe UI"/>
                <w:sz w:val="18"/>
                <w:szCs w:val="18"/>
              </w:rPr>
              <w:t>1</w:t>
            </w:r>
          </w:p>
        </w:tc>
      </w:tr>
    </w:tbl>
    <w:p w14:paraId="25198F54" w14:textId="5486B99E" w:rsidR="00B577A2" w:rsidRPr="00866615" w:rsidRDefault="00D124E8" w:rsidP="000878CA">
      <w:pPr>
        <w:spacing w:after="0" w:line="259" w:lineRule="auto"/>
        <w:ind w:right="0" w:firstLine="0"/>
        <w:jc w:val="center"/>
        <w:rPr>
          <w:i/>
          <w:iCs/>
        </w:rPr>
      </w:pPr>
      <w:r w:rsidRPr="00866615">
        <w:rPr>
          <w:i/>
          <w:iCs/>
        </w:rPr>
        <w:t>Table 3: Drive Train Selection (Pugh) Matrix</w:t>
      </w:r>
    </w:p>
    <w:p w14:paraId="0E5A7CB7" w14:textId="2A2749EE" w:rsidR="413D62C1" w:rsidRDefault="413D62C1" w:rsidP="413D62C1">
      <w:pPr>
        <w:spacing w:after="0" w:line="259" w:lineRule="auto"/>
        <w:ind w:right="0" w:firstLine="0"/>
        <w:jc w:val="left"/>
      </w:pPr>
    </w:p>
    <w:p w14:paraId="19551FA4" w14:textId="19ACA5B2" w:rsidR="00AA1F6F" w:rsidRDefault="00AA1F6F" w:rsidP="00AA1F6F">
      <w:pPr>
        <w:pStyle w:val="BodyTextIndent"/>
        <w:jc w:val="left"/>
      </w:pPr>
      <w:r>
        <w:t xml:space="preserve">Table 3 is the Pugh Matrix that was developed to determine which of the drive train options should be selected. The categories of cost, and ease of assembly are straightforward. The bike gearing and torque converter would be more difficult to assemble due to the extra components and alignment necessary. The stall limit criterion is a product of the stall torque of the drill. The rating of stall limit was the ability for the drivetrain system to move the cart from standing. Common bike gearing can potentially provide the gear ratio necessary to start from standing while a torque converter cannot stall due to the buildup of angular momentum before engagement. Max speed control is the ability for the drive train to limit the max speed of the cart. The bike gearing has shifting and a limitation on the gear that is used would prevent it going over 25 mph. The torque converter gear ratio from the sprocket to the rear axle could be selected to limit the top speed of the cart. Innovation is how new and unused the idea is in previous races. Many previous carts used bike gearing to allow for shifting and no carts have used torque converters. </w:t>
      </w:r>
    </w:p>
    <w:p w14:paraId="0CADA4D8" w14:textId="6460DAE1" w:rsidR="00AA1F6F" w:rsidRDefault="00AA1F6F" w:rsidP="00AA1F6F">
      <w:pPr>
        <w:pStyle w:val="BodyTextIndent"/>
        <w:jc w:val="left"/>
      </w:pPr>
      <w:r>
        <w:t xml:space="preserve">The final design selected was the torque converter. The major factor in the decision to </w:t>
      </w:r>
      <w:r w:rsidR="00321D3C">
        <w:t>use a</w:t>
      </w:r>
      <w:r>
        <w:t xml:space="preserve"> torque </w:t>
      </w:r>
      <w:r w:rsidR="00321D3C">
        <w:t>converter</w:t>
      </w:r>
      <w:r>
        <w:t xml:space="preserve"> is its ability to prevent </w:t>
      </w:r>
      <w:r w:rsidR="7AAE5371">
        <w:t>stall</w:t>
      </w:r>
      <w:r w:rsidR="71110079">
        <w:t>ing</w:t>
      </w:r>
      <w:r w:rsidR="7AAE5371">
        <w:t>.</w:t>
      </w:r>
      <w:r>
        <w:t xml:space="preserve"> The torque converter has a large torque ratio when first engaging and the angular momentum built provides a kick to get the cart moving. Initial calculations were completed for bike gearing in parallel for a backup option. This backup was not used as the torque converter was found to be highly capable for the needs of the cart.</w:t>
      </w:r>
    </w:p>
    <w:p w14:paraId="33387E61" w14:textId="77777777" w:rsidR="00AA1F6F" w:rsidRPr="00AA1F6F" w:rsidRDefault="00AA1F6F" w:rsidP="00AA1F6F">
      <w:pPr>
        <w:ind w:left="350" w:firstLine="0"/>
      </w:pPr>
    </w:p>
    <w:p w14:paraId="47AF3629" w14:textId="5118EBA7" w:rsidR="00B577A2" w:rsidRPr="001E6E09" w:rsidRDefault="00D124E8">
      <w:pPr>
        <w:spacing w:after="0" w:line="259" w:lineRule="auto"/>
        <w:ind w:left="-5" w:right="0" w:hanging="10"/>
        <w:jc w:val="left"/>
        <w:rPr>
          <w:rFonts w:eastAsia="Segoe UI"/>
          <w:sz w:val="18"/>
        </w:rPr>
      </w:pPr>
      <w:r w:rsidRPr="001E6E09">
        <w:rPr>
          <w:u w:val="single" w:color="000000"/>
        </w:rPr>
        <w:t>Braking</w:t>
      </w:r>
      <w:r w:rsidRPr="001E6E09">
        <w:t>:</w:t>
      </w:r>
      <w:r w:rsidRPr="001E6E09">
        <w:rPr>
          <w:rFonts w:eastAsia="Segoe UI"/>
          <w:sz w:val="18"/>
        </w:rPr>
        <w:t xml:space="preserve"> </w:t>
      </w:r>
    </w:p>
    <w:tbl>
      <w:tblPr>
        <w:tblStyle w:val="TableGrid0"/>
        <w:tblW w:w="5130" w:type="dxa"/>
        <w:tblInd w:w="-5" w:type="dxa"/>
        <w:tblLook w:val="04A0" w:firstRow="1" w:lastRow="0" w:firstColumn="1" w:lastColumn="0" w:noHBand="0" w:noVBand="1"/>
      </w:tblPr>
      <w:tblGrid>
        <w:gridCol w:w="1216"/>
        <w:gridCol w:w="716"/>
        <w:gridCol w:w="1218"/>
        <w:gridCol w:w="900"/>
        <w:gridCol w:w="1080"/>
      </w:tblGrid>
      <w:tr w:rsidR="00DE700A" w:rsidRPr="001E6E09" w14:paraId="651B3E6E" w14:textId="77777777" w:rsidTr="00D844A5">
        <w:tc>
          <w:tcPr>
            <w:tcW w:w="1216" w:type="dxa"/>
            <w:vAlign w:val="center"/>
          </w:tcPr>
          <w:p w14:paraId="179F0285" w14:textId="6FD4F789" w:rsidR="0085099A" w:rsidRPr="00D844A5" w:rsidRDefault="0085099A" w:rsidP="00DE700A">
            <w:pPr>
              <w:spacing w:after="0" w:line="259" w:lineRule="auto"/>
              <w:ind w:right="0" w:firstLine="0"/>
              <w:jc w:val="center"/>
              <w:rPr>
                <w:b/>
                <w:sz w:val="18"/>
                <w:szCs w:val="18"/>
              </w:rPr>
            </w:pPr>
            <w:r w:rsidRPr="00D844A5">
              <w:rPr>
                <w:b/>
                <w:sz w:val="18"/>
                <w:szCs w:val="18"/>
              </w:rPr>
              <w:t>Categories</w:t>
            </w:r>
          </w:p>
        </w:tc>
        <w:tc>
          <w:tcPr>
            <w:tcW w:w="716" w:type="dxa"/>
            <w:vAlign w:val="center"/>
          </w:tcPr>
          <w:p w14:paraId="4A3069CE" w14:textId="5A2AE29D" w:rsidR="0085099A" w:rsidRPr="00D844A5" w:rsidRDefault="0085099A" w:rsidP="00DE700A">
            <w:pPr>
              <w:spacing w:after="0" w:line="259" w:lineRule="auto"/>
              <w:ind w:right="0" w:firstLine="0"/>
              <w:jc w:val="center"/>
              <w:rPr>
                <w:b/>
                <w:sz w:val="18"/>
                <w:szCs w:val="18"/>
              </w:rPr>
            </w:pPr>
            <w:r w:rsidRPr="00D844A5">
              <w:rPr>
                <w:b/>
                <w:sz w:val="18"/>
                <w:szCs w:val="18"/>
              </w:rPr>
              <w:t xml:space="preserve">Bike </w:t>
            </w:r>
            <w:r w:rsidR="00DE700A" w:rsidRPr="00D844A5">
              <w:rPr>
                <w:b/>
                <w:sz w:val="18"/>
                <w:szCs w:val="18"/>
              </w:rPr>
              <w:t>Brake (</w:t>
            </w:r>
            <w:r w:rsidRPr="00D844A5">
              <w:rPr>
                <w:b/>
                <w:sz w:val="18"/>
                <w:szCs w:val="18"/>
              </w:rPr>
              <w:t>Front Axle</w:t>
            </w:r>
            <w:r w:rsidR="00DE700A" w:rsidRPr="00D844A5">
              <w:rPr>
                <w:b/>
                <w:sz w:val="18"/>
                <w:szCs w:val="18"/>
              </w:rPr>
              <w:t>)</w:t>
            </w:r>
          </w:p>
        </w:tc>
        <w:tc>
          <w:tcPr>
            <w:tcW w:w="1218" w:type="dxa"/>
            <w:vAlign w:val="center"/>
          </w:tcPr>
          <w:p w14:paraId="3E57D43C" w14:textId="5F932CE5" w:rsidR="0085099A" w:rsidRPr="00D844A5" w:rsidRDefault="0085099A" w:rsidP="00DE700A">
            <w:pPr>
              <w:spacing w:after="0" w:line="259" w:lineRule="auto"/>
              <w:ind w:right="0" w:firstLine="0"/>
              <w:jc w:val="center"/>
              <w:rPr>
                <w:b/>
                <w:sz w:val="18"/>
                <w:szCs w:val="18"/>
              </w:rPr>
            </w:pPr>
            <w:r w:rsidRPr="00D844A5">
              <w:rPr>
                <w:b/>
                <w:sz w:val="18"/>
                <w:szCs w:val="18"/>
              </w:rPr>
              <w:t>2 Bike Brak</w:t>
            </w:r>
            <w:r w:rsidR="00DE700A" w:rsidRPr="00D844A5">
              <w:rPr>
                <w:b/>
                <w:sz w:val="18"/>
                <w:szCs w:val="18"/>
              </w:rPr>
              <w:t>e</w:t>
            </w:r>
            <w:r w:rsidRPr="00D844A5">
              <w:rPr>
                <w:b/>
                <w:sz w:val="18"/>
                <w:szCs w:val="18"/>
              </w:rPr>
              <w:t xml:space="preserve">s Paired </w:t>
            </w:r>
            <w:r w:rsidR="00DE700A" w:rsidRPr="00D844A5">
              <w:rPr>
                <w:b/>
                <w:sz w:val="18"/>
                <w:szCs w:val="18"/>
              </w:rPr>
              <w:t>(Front Axle)</w:t>
            </w:r>
          </w:p>
        </w:tc>
        <w:tc>
          <w:tcPr>
            <w:tcW w:w="900" w:type="dxa"/>
          </w:tcPr>
          <w:p w14:paraId="4A75D7D0" w14:textId="2A8F4D9A" w:rsidR="0085099A" w:rsidRPr="00D844A5" w:rsidRDefault="0085099A" w:rsidP="00DE700A">
            <w:pPr>
              <w:spacing w:after="0" w:line="259" w:lineRule="auto"/>
              <w:ind w:right="0" w:firstLine="0"/>
              <w:jc w:val="center"/>
              <w:rPr>
                <w:b/>
                <w:sz w:val="18"/>
                <w:szCs w:val="18"/>
              </w:rPr>
            </w:pPr>
            <w:r w:rsidRPr="00D844A5">
              <w:rPr>
                <w:b/>
                <w:sz w:val="18"/>
                <w:szCs w:val="18"/>
              </w:rPr>
              <w:t xml:space="preserve">Bike </w:t>
            </w:r>
            <w:r w:rsidR="00310537" w:rsidRPr="00D844A5">
              <w:rPr>
                <w:b/>
                <w:sz w:val="18"/>
                <w:szCs w:val="18"/>
              </w:rPr>
              <w:t>Brake</w:t>
            </w:r>
            <w:r w:rsidR="007A5562" w:rsidRPr="00D844A5">
              <w:rPr>
                <w:b/>
                <w:sz w:val="18"/>
                <w:szCs w:val="18"/>
              </w:rPr>
              <w:t xml:space="preserve"> </w:t>
            </w:r>
            <w:r w:rsidR="00DE700A" w:rsidRPr="00D844A5">
              <w:rPr>
                <w:b/>
                <w:sz w:val="18"/>
                <w:szCs w:val="18"/>
              </w:rPr>
              <w:t>(</w:t>
            </w:r>
            <w:r w:rsidRPr="00D844A5">
              <w:rPr>
                <w:b/>
                <w:sz w:val="18"/>
                <w:szCs w:val="18"/>
              </w:rPr>
              <w:t>Rear Axle</w:t>
            </w:r>
            <w:r w:rsidR="00DE700A" w:rsidRPr="00D844A5">
              <w:rPr>
                <w:b/>
                <w:sz w:val="18"/>
                <w:szCs w:val="18"/>
              </w:rPr>
              <w:t>)</w:t>
            </w:r>
          </w:p>
        </w:tc>
        <w:tc>
          <w:tcPr>
            <w:tcW w:w="1080" w:type="dxa"/>
          </w:tcPr>
          <w:p w14:paraId="25E5347C" w14:textId="7FA62FD6" w:rsidR="0085099A" w:rsidRPr="00D844A5" w:rsidRDefault="0085099A" w:rsidP="00DE700A">
            <w:pPr>
              <w:spacing w:after="0" w:line="259" w:lineRule="auto"/>
              <w:ind w:right="0" w:firstLine="0"/>
              <w:jc w:val="center"/>
              <w:rPr>
                <w:b/>
                <w:sz w:val="18"/>
                <w:szCs w:val="18"/>
              </w:rPr>
            </w:pPr>
            <w:r w:rsidRPr="00D844A5">
              <w:rPr>
                <w:b/>
                <w:sz w:val="18"/>
                <w:szCs w:val="18"/>
              </w:rPr>
              <w:t xml:space="preserve">ATV </w:t>
            </w:r>
            <w:r w:rsidR="00DE700A" w:rsidRPr="00D844A5">
              <w:rPr>
                <w:b/>
                <w:sz w:val="18"/>
                <w:szCs w:val="18"/>
              </w:rPr>
              <w:t>Brake (</w:t>
            </w:r>
            <w:r w:rsidRPr="00D844A5">
              <w:rPr>
                <w:b/>
                <w:sz w:val="18"/>
                <w:szCs w:val="18"/>
              </w:rPr>
              <w:t>Rear Axle</w:t>
            </w:r>
            <w:r w:rsidR="00DE700A" w:rsidRPr="00D844A5">
              <w:rPr>
                <w:b/>
                <w:sz w:val="18"/>
                <w:szCs w:val="18"/>
              </w:rPr>
              <w:t>)</w:t>
            </w:r>
          </w:p>
        </w:tc>
      </w:tr>
      <w:tr w:rsidR="00DE700A" w:rsidRPr="001E6E09" w14:paraId="71A4A63E" w14:textId="77777777" w:rsidTr="00D844A5">
        <w:tc>
          <w:tcPr>
            <w:tcW w:w="1216" w:type="dxa"/>
          </w:tcPr>
          <w:p w14:paraId="6136E371" w14:textId="6991462D" w:rsidR="0085099A" w:rsidRPr="00D844A5" w:rsidRDefault="0085099A" w:rsidP="00DE700A">
            <w:pPr>
              <w:spacing w:after="0" w:line="259" w:lineRule="auto"/>
              <w:ind w:right="0" w:firstLine="0"/>
              <w:jc w:val="center"/>
              <w:rPr>
                <w:b/>
                <w:sz w:val="18"/>
                <w:szCs w:val="18"/>
              </w:rPr>
            </w:pPr>
            <w:r w:rsidRPr="00D844A5">
              <w:rPr>
                <w:b/>
                <w:sz w:val="18"/>
                <w:szCs w:val="18"/>
              </w:rPr>
              <w:t>Cost</w:t>
            </w:r>
          </w:p>
        </w:tc>
        <w:tc>
          <w:tcPr>
            <w:tcW w:w="716" w:type="dxa"/>
          </w:tcPr>
          <w:p w14:paraId="11C04BF5" w14:textId="053E2669"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218" w:type="dxa"/>
          </w:tcPr>
          <w:p w14:paraId="192EAAAE" w14:textId="2F4BD647"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900" w:type="dxa"/>
          </w:tcPr>
          <w:p w14:paraId="2E56A34A" w14:textId="514867B8"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080" w:type="dxa"/>
          </w:tcPr>
          <w:p w14:paraId="4CC30BB3" w14:textId="53392AEA" w:rsidR="0085099A" w:rsidRPr="00D844A5" w:rsidRDefault="0085099A" w:rsidP="00DE700A">
            <w:pPr>
              <w:spacing w:after="0" w:line="259" w:lineRule="auto"/>
              <w:ind w:right="0" w:firstLine="0"/>
              <w:jc w:val="center"/>
              <w:rPr>
                <w:sz w:val="18"/>
                <w:szCs w:val="18"/>
              </w:rPr>
            </w:pPr>
            <w:r w:rsidRPr="00D844A5">
              <w:rPr>
                <w:sz w:val="18"/>
                <w:szCs w:val="18"/>
              </w:rPr>
              <w:t>-1</w:t>
            </w:r>
          </w:p>
        </w:tc>
      </w:tr>
      <w:tr w:rsidR="00DE700A" w:rsidRPr="001E6E09" w14:paraId="3A6EBCB6" w14:textId="77777777" w:rsidTr="00D844A5">
        <w:tc>
          <w:tcPr>
            <w:tcW w:w="1216" w:type="dxa"/>
          </w:tcPr>
          <w:p w14:paraId="548A9F05" w14:textId="64554E8A" w:rsidR="0085099A" w:rsidRPr="00D844A5" w:rsidRDefault="0085099A" w:rsidP="00DE700A">
            <w:pPr>
              <w:spacing w:after="0" w:line="259" w:lineRule="auto"/>
              <w:ind w:right="0" w:firstLine="0"/>
              <w:jc w:val="center"/>
              <w:rPr>
                <w:b/>
                <w:sz w:val="18"/>
                <w:szCs w:val="18"/>
              </w:rPr>
            </w:pPr>
            <w:r w:rsidRPr="00D844A5">
              <w:rPr>
                <w:b/>
                <w:sz w:val="18"/>
                <w:szCs w:val="18"/>
              </w:rPr>
              <w:t>Usability</w:t>
            </w:r>
          </w:p>
        </w:tc>
        <w:tc>
          <w:tcPr>
            <w:tcW w:w="716" w:type="dxa"/>
          </w:tcPr>
          <w:p w14:paraId="65035E74" w14:textId="4E0888AB"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218" w:type="dxa"/>
          </w:tcPr>
          <w:p w14:paraId="4D4B6799" w14:textId="0B682D66"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900" w:type="dxa"/>
          </w:tcPr>
          <w:p w14:paraId="60D24228" w14:textId="5C6B8F07"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080" w:type="dxa"/>
          </w:tcPr>
          <w:p w14:paraId="7D40CFBF" w14:textId="53303145" w:rsidR="0085099A" w:rsidRPr="00D844A5" w:rsidRDefault="0085099A" w:rsidP="00DE700A">
            <w:pPr>
              <w:spacing w:after="0" w:line="259" w:lineRule="auto"/>
              <w:ind w:right="0" w:firstLine="0"/>
              <w:jc w:val="center"/>
              <w:rPr>
                <w:sz w:val="18"/>
                <w:szCs w:val="18"/>
              </w:rPr>
            </w:pPr>
            <w:r w:rsidRPr="00D844A5">
              <w:rPr>
                <w:sz w:val="18"/>
                <w:szCs w:val="18"/>
              </w:rPr>
              <w:t>1</w:t>
            </w:r>
          </w:p>
        </w:tc>
      </w:tr>
      <w:tr w:rsidR="00DE700A" w:rsidRPr="001E6E09" w14:paraId="0CEE5ECD" w14:textId="77777777" w:rsidTr="00D844A5">
        <w:tc>
          <w:tcPr>
            <w:tcW w:w="1216" w:type="dxa"/>
          </w:tcPr>
          <w:p w14:paraId="454A625E" w14:textId="5B94804C" w:rsidR="0085099A" w:rsidRPr="00D844A5" w:rsidRDefault="0085099A" w:rsidP="00DE700A">
            <w:pPr>
              <w:spacing w:after="0" w:line="259" w:lineRule="auto"/>
              <w:ind w:right="0" w:firstLine="0"/>
              <w:jc w:val="center"/>
              <w:rPr>
                <w:b/>
                <w:sz w:val="18"/>
                <w:szCs w:val="18"/>
              </w:rPr>
            </w:pPr>
            <w:r w:rsidRPr="00D844A5">
              <w:rPr>
                <w:b/>
                <w:sz w:val="18"/>
                <w:szCs w:val="18"/>
              </w:rPr>
              <w:t>Effectiveness</w:t>
            </w:r>
          </w:p>
        </w:tc>
        <w:tc>
          <w:tcPr>
            <w:tcW w:w="716" w:type="dxa"/>
          </w:tcPr>
          <w:p w14:paraId="51AC783B" w14:textId="386FDFF0"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218" w:type="dxa"/>
          </w:tcPr>
          <w:p w14:paraId="608D3F3B" w14:textId="36A26019"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900" w:type="dxa"/>
          </w:tcPr>
          <w:p w14:paraId="25BFA56F" w14:textId="255AF376"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1080" w:type="dxa"/>
          </w:tcPr>
          <w:p w14:paraId="443A557C" w14:textId="7ADF01E0" w:rsidR="0085099A" w:rsidRPr="00D844A5" w:rsidRDefault="0085099A" w:rsidP="00DE700A">
            <w:pPr>
              <w:spacing w:after="0" w:line="259" w:lineRule="auto"/>
              <w:ind w:right="0" w:firstLine="0"/>
              <w:jc w:val="center"/>
              <w:rPr>
                <w:sz w:val="18"/>
                <w:szCs w:val="18"/>
              </w:rPr>
            </w:pPr>
            <w:r w:rsidRPr="00D844A5">
              <w:rPr>
                <w:sz w:val="18"/>
                <w:szCs w:val="18"/>
              </w:rPr>
              <w:t>2</w:t>
            </w:r>
          </w:p>
        </w:tc>
      </w:tr>
      <w:tr w:rsidR="00DE700A" w:rsidRPr="001E6E09" w14:paraId="2211A43A" w14:textId="77777777" w:rsidTr="00D844A5">
        <w:tc>
          <w:tcPr>
            <w:tcW w:w="1216" w:type="dxa"/>
          </w:tcPr>
          <w:p w14:paraId="2FB78F67" w14:textId="2948EFC0" w:rsidR="0085099A" w:rsidRPr="00D844A5" w:rsidRDefault="0085099A" w:rsidP="00DE700A">
            <w:pPr>
              <w:spacing w:after="0" w:line="259" w:lineRule="auto"/>
              <w:ind w:right="0" w:firstLine="0"/>
              <w:jc w:val="center"/>
              <w:rPr>
                <w:b/>
                <w:sz w:val="18"/>
                <w:szCs w:val="18"/>
              </w:rPr>
            </w:pPr>
            <w:r w:rsidRPr="00D844A5">
              <w:rPr>
                <w:b/>
                <w:sz w:val="18"/>
                <w:szCs w:val="18"/>
              </w:rPr>
              <w:t>Ease of Assembly</w:t>
            </w:r>
          </w:p>
        </w:tc>
        <w:tc>
          <w:tcPr>
            <w:tcW w:w="716" w:type="dxa"/>
            <w:vAlign w:val="center"/>
          </w:tcPr>
          <w:p w14:paraId="30052D59" w14:textId="36EECF88"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218" w:type="dxa"/>
            <w:vAlign w:val="center"/>
          </w:tcPr>
          <w:p w14:paraId="51A97B62" w14:textId="49AF6F3D"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900" w:type="dxa"/>
            <w:vAlign w:val="center"/>
          </w:tcPr>
          <w:p w14:paraId="6DEF4673" w14:textId="2D3AA945"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1080" w:type="dxa"/>
            <w:vAlign w:val="center"/>
          </w:tcPr>
          <w:p w14:paraId="0F6EA08B" w14:textId="5857D819" w:rsidR="0085099A" w:rsidRPr="00D844A5" w:rsidRDefault="0085099A" w:rsidP="00DE700A">
            <w:pPr>
              <w:spacing w:after="0" w:line="259" w:lineRule="auto"/>
              <w:ind w:right="0" w:firstLine="0"/>
              <w:jc w:val="center"/>
              <w:rPr>
                <w:sz w:val="18"/>
                <w:szCs w:val="18"/>
              </w:rPr>
            </w:pPr>
            <w:r w:rsidRPr="00D844A5">
              <w:rPr>
                <w:sz w:val="18"/>
                <w:szCs w:val="18"/>
              </w:rPr>
              <w:t>1</w:t>
            </w:r>
          </w:p>
        </w:tc>
      </w:tr>
      <w:tr w:rsidR="00DE700A" w:rsidRPr="001E6E09" w14:paraId="7E5637D6" w14:textId="77777777" w:rsidTr="00D844A5">
        <w:tc>
          <w:tcPr>
            <w:tcW w:w="1216" w:type="dxa"/>
          </w:tcPr>
          <w:p w14:paraId="19D61399" w14:textId="72B0751D" w:rsidR="0085099A" w:rsidRPr="00D844A5" w:rsidRDefault="0085099A" w:rsidP="00DE700A">
            <w:pPr>
              <w:spacing w:after="0" w:line="259" w:lineRule="auto"/>
              <w:ind w:right="0" w:firstLine="0"/>
              <w:jc w:val="center"/>
              <w:rPr>
                <w:b/>
                <w:sz w:val="18"/>
                <w:szCs w:val="18"/>
              </w:rPr>
            </w:pPr>
            <w:r w:rsidRPr="00D844A5">
              <w:rPr>
                <w:b/>
                <w:sz w:val="18"/>
                <w:szCs w:val="18"/>
              </w:rPr>
              <w:t>Ease of Integration</w:t>
            </w:r>
          </w:p>
        </w:tc>
        <w:tc>
          <w:tcPr>
            <w:tcW w:w="716" w:type="dxa"/>
          </w:tcPr>
          <w:p w14:paraId="44BA95D8" w14:textId="029C69FA"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218" w:type="dxa"/>
            <w:vAlign w:val="center"/>
          </w:tcPr>
          <w:p w14:paraId="45136153" w14:textId="66DC79C1"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900" w:type="dxa"/>
            <w:vAlign w:val="center"/>
          </w:tcPr>
          <w:p w14:paraId="13898F89" w14:textId="3E7C86C5"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1080" w:type="dxa"/>
            <w:vAlign w:val="center"/>
          </w:tcPr>
          <w:p w14:paraId="1F544134" w14:textId="3D0A1C50" w:rsidR="0085099A" w:rsidRPr="00D844A5" w:rsidRDefault="0085099A" w:rsidP="00DE700A">
            <w:pPr>
              <w:spacing w:after="0" w:line="259" w:lineRule="auto"/>
              <w:ind w:right="0" w:firstLine="0"/>
              <w:jc w:val="center"/>
              <w:rPr>
                <w:sz w:val="18"/>
                <w:szCs w:val="18"/>
              </w:rPr>
            </w:pPr>
            <w:r w:rsidRPr="00D844A5">
              <w:rPr>
                <w:sz w:val="18"/>
                <w:szCs w:val="18"/>
              </w:rPr>
              <w:t>1</w:t>
            </w:r>
          </w:p>
        </w:tc>
      </w:tr>
      <w:tr w:rsidR="00034038" w:rsidRPr="001E6E09" w14:paraId="585FDDBA" w14:textId="77777777" w:rsidTr="00D844A5">
        <w:tc>
          <w:tcPr>
            <w:tcW w:w="1216" w:type="dxa"/>
          </w:tcPr>
          <w:p w14:paraId="4CA905AD" w14:textId="024EC436" w:rsidR="0085099A" w:rsidRPr="00D844A5" w:rsidRDefault="0085099A" w:rsidP="00DE700A">
            <w:pPr>
              <w:spacing w:after="0" w:line="259" w:lineRule="auto"/>
              <w:ind w:right="0" w:firstLine="0"/>
              <w:jc w:val="center"/>
              <w:rPr>
                <w:b/>
                <w:sz w:val="18"/>
                <w:szCs w:val="18"/>
              </w:rPr>
            </w:pPr>
            <w:r w:rsidRPr="00D844A5">
              <w:rPr>
                <w:b/>
                <w:sz w:val="18"/>
                <w:szCs w:val="18"/>
              </w:rPr>
              <w:t>Total</w:t>
            </w:r>
          </w:p>
        </w:tc>
        <w:tc>
          <w:tcPr>
            <w:tcW w:w="716" w:type="dxa"/>
          </w:tcPr>
          <w:p w14:paraId="0B4B9E49" w14:textId="459A5FEE" w:rsidR="0085099A" w:rsidRPr="00D844A5" w:rsidRDefault="0085099A" w:rsidP="00DE700A">
            <w:pPr>
              <w:spacing w:after="0" w:line="259" w:lineRule="auto"/>
              <w:ind w:right="0" w:firstLine="0"/>
              <w:jc w:val="center"/>
              <w:rPr>
                <w:sz w:val="18"/>
                <w:szCs w:val="18"/>
              </w:rPr>
            </w:pPr>
            <w:r w:rsidRPr="00D844A5">
              <w:rPr>
                <w:sz w:val="18"/>
                <w:szCs w:val="18"/>
              </w:rPr>
              <w:t>0</w:t>
            </w:r>
          </w:p>
        </w:tc>
        <w:tc>
          <w:tcPr>
            <w:tcW w:w="1218" w:type="dxa"/>
          </w:tcPr>
          <w:p w14:paraId="6F04013A" w14:textId="0141B84F" w:rsidR="0085099A" w:rsidRPr="00D844A5" w:rsidRDefault="0085099A" w:rsidP="00DE700A">
            <w:pPr>
              <w:spacing w:after="0" w:line="259" w:lineRule="auto"/>
              <w:ind w:right="0" w:firstLine="0"/>
              <w:jc w:val="center"/>
              <w:rPr>
                <w:sz w:val="18"/>
                <w:szCs w:val="18"/>
              </w:rPr>
            </w:pPr>
            <w:r w:rsidRPr="00D844A5">
              <w:rPr>
                <w:sz w:val="18"/>
                <w:szCs w:val="18"/>
              </w:rPr>
              <w:t>-1</w:t>
            </w:r>
          </w:p>
        </w:tc>
        <w:tc>
          <w:tcPr>
            <w:tcW w:w="900" w:type="dxa"/>
          </w:tcPr>
          <w:p w14:paraId="07AFFC72" w14:textId="4A4B1114" w:rsidR="0085099A" w:rsidRPr="00D844A5" w:rsidRDefault="0085099A" w:rsidP="00DE700A">
            <w:pPr>
              <w:spacing w:after="0" w:line="259" w:lineRule="auto"/>
              <w:ind w:right="0" w:firstLine="0"/>
              <w:jc w:val="center"/>
              <w:rPr>
                <w:sz w:val="18"/>
                <w:szCs w:val="18"/>
              </w:rPr>
            </w:pPr>
            <w:r w:rsidRPr="00D844A5">
              <w:rPr>
                <w:sz w:val="18"/>
                <w:szCs w:val="18"/>
              </w:rPr>
              <w:t>3</w:t>
            </w:r>
          </w:p>
        </w:tc>
        <w:tc>
          <w:tcPr>
            <w:tcW w:w="1080" w:type="dxa"/>
            <w:shd w:val="clear" w:color="auto" w:fill="C5E0B3" w:themeFill="accent6" w:themeFillTint="66"/>
          </w:tcPr>
          <w:p w14:paraId="057443F6" w14:textId="47ECEBC0" w:rsidR="0085099A" w:rsidRPr="00D844A5" w:rsidRDefault="0085099A" w:rsidP="00DE700A">
            <w:pPr>
              <w:spacing w:after="0" w:line="259" w:lineRule="auto"/>
              <w:ind w:right="0" w:firstLine="0"/>
              <w:jc w:val="center"/>
              <w:rPr>
                <w:sz w:val="18"/>
                <w:szCs w:val="18"/>
              </w:rPr>
            </w:pPr>
            <w:r w:rsidRPr="00D844A5">
              <w:rPr>
                <w:sz w:val="18"/>
                <w:szCs w:val="18"/>
              </w:rPr>
              <w:t>4</w:t>
            </w:r>
          </w:p>
        </w:tc>
      </w:tr>
    </w:tbl>
    <w:p w14:paraId="6EFD38A2" w14:textId="7BF1467B" w:rsidR="00B577A2" w:rsidRPr="00866615" w:rsidRDefault="00D124E8" w:rsidP="000C3B8C">
      <w:pPr>
        <w:spacing w:after="0" w:line="259" w:lineRule="auto"/>
        <w:ind w:right="0" w:firstLine="0"/>
        <w:jc w:val="center"/>
        <w:rPr>
          <w:i/>
          <w:iCs/>
        </w:rPr>
      </w:pPr>
      <w:r w:rsidRPr="00866615">
        <w:rPr>
          <w:i/>
          <w:iCs/>
        </w:rPr>
        <w:t>Table 4: Braking Selection (Pugh) Matrix</w:t>
      </w:r>
    </w:p>
    <w:p w14:paraId="1A907D2B" w14:textId="1AB90C57" w:rsidR="000878CA" w:rsidRDefault="000878CA">
      <w:pPr>
        <w:ind w:left="-15" w:right="0"/>
        <w:rPr>
          <w:rFonts w:eastAsia="Segoe UI"/>
          <w:sz w:val="18"/>
        </w:rPr>
      </w:pPr>
    </w:p>
    <w:p w14:paraId="6FDE9663" w14:textId="1F2DEEA3" w:rsidR="00B53950" w:rsidRDefault="000B2DE1" w:rsidP="000B2DE1">
      <w:pPr>
        <w:pStyle w:val="BodyTextIndent"/>
        <w:rPr>
          <w:rFonts w:eastAsia="MS Mincho"/>
        </w:rPr>
      </w:pPr>
      <w:r w:rsidRPr="19E73FF7">
        <w:rPr>
          <w:rFonts w:eastAsia="MS Mincho"/>
        </w:rPr>
        <w:t>For the braking system, multiple designs were discussed and analyzed. The first decision was the type of brake</w:t>
      </w:r>
      <w:r w:rsidR="00A700C7">
        <w:rPr>
          <w:rFonts w:eastAsia="MS Mincho"/>
        </w:rPr>
        <w:t>. H</w:t>
      </w:r>
      <w:r w:rsidRPr="19E73FF7">
        <w:rPr>
          <w:rFonts w:eastAsia="MS Mincho"/>
        </w:rPr>
        <w:t>owever</w:t>
      </w:r>
      <w:r w:rsidR="00A700C7">
        <w:rPr>
          <w:rFonts w:eastAsia="MS Mincho"/>
        </w:rPr>
        <w:t>,</w:t>
      </w:r>
      <w:r w:rsidRPr="19E73FF7">
        <w:rPr>
          <w:rFonts w:eastAsia="MS Mincho"/>
        </w:rPr>
        <w:t xml:space="preserve"> due to significant cost of alternative braking methods/systems (external contracting rim clutches, band type clutches and brakes, drum brakes) disk caliper style brakes were the only brakes considered/analyzed so that the project may stay under budget. The team decided 2 tires in the front and 1 tire in the back would be most effective in terms of satisfying the requirements and specifications decided upon. Therefore, the first decision that needed to be made was deciding if the brakes should be applied to the front 2 wheels or the rear wheel. </w:t>
      </w:r>
    </w:p>
    <w:p w14:paraId="47E1474E" w14:textId="2FA38BF0" w:rsidR="001E432D" w:rsidRDefault="00B53950" w:rsidP="000B2DE1">
      <w:pPr>
        <w:pStyle w:val="BodyTextIndent"/>
        <w:rPr>
          <w:rFonts w:eastAsia="MS Mincho"/>
        </w:rPr>
      </w:pPr>
      <w:r>
        <w:rPr>
          <w:rFonts w:eastAsia="MS Mincho"/>
        </w:rPr>
        <w:t xml:space="preserve">It was determined that mounting the brake(s) to the real axle would be the </w:t>
      </w:r>
      <w:r w:rsidR="008D6979">
        <w:rPr>
          <w:rFonts w:eastAsia="MS Mincho"/>
        </w:rPr>
        <w:t xml:space="preserve">most effective and </w:t>
      </w:r>
      <w:r w:rsidR="008A1208">
        <w:rPr>
          <w:rFonts w:eastAsia="MS Mincho"/>
        </w:rPr>
        <w:t>easiest to</w:t>
      </w:r>
      <w:r w:rsidR="001D47F4">
        <w:rPr>
          <w:rFonts w:eastAsia="MS Mincho"/>
        </w:rPr>
        <w:t xml:space="preserve"> </w:t>
      </w:r>
      <w:r w:rsidR="00186A03">
        <w:rPr>
          <w:rFonts w:eastAsia="MS Mincho"/>
        </w:rPr>
        <w:t>fabricate/</w:t>
      </w:r>
      <w:r w:rsidR="00B4697F">
        <w:rPr>
          <w:rFonts w:eastAsia="MS Mincho"/>
        </w:rPr>
        <w:t xml:space="preserve">assemble. </w:t>
      </w:r>
      <w:r w:rsidR="00727530">
        <w:rPr>
          <w:rFonts w:eastAsia="MS Mincho"/>
        </w:rPr>
        <w:t xml:space="preserve">This is due to the rear axle only being composed of one wheel and one axle compared to </w:t>
      </w:r>
      <w:r w:rsidR="00CC6375">
        <w:rPr>
          <w:rFonts w:eastAsia="MS Mincho"/>
        </w:rPr>
        <w:t>the front wheel configuration which had two independent wheels with no axle to accommodate a conventional rotor</w:t>
      </w:r>
      <w:r w:rsidR="001B4E35">
        <w:rPr>
          <w:rFonts w:eastAsia="MS Mincho"/>
        </w:rPr>
        <w:t>/</w:t>
      </w:r>
      <w:r w:rsidR="00CC6375">
        <w:rPr>
          <w:rFonts w:eastAsia="MS Mincho"/>
        </w:rPr>
        <w:t xml:space="preserve">caliper style brake. </w:t>
      </w:r>
    </w:p>
    <w:p w14:paraId="07556FBD" w14:textId="580EF4D9" w:rsidR="0003437E" w:rsidRDefault="00BC370C" w:rsidP="00BC370C">
      <w:pPr>
        <w:pStyle w:val="BodyTextIndent"/>
        <w:ind w:firstLine="0"/>
        <w:rPr>
          <w:rFonts w:eastAsia="MS Mincho"/>
        </w:rPr>
      </w:pPr>
      <w:r>
        <w:rPr>
          <w:rFonts w:eastAsia="MS Mincho"/>
        </w:rPr>
        <w:tab/>
      </w:r>
      <w:r w:rsidR="00790B51">
        <w:rPr>
          <w:rFonts w:eastAsia="MS Mincho"/>
        </w:rPr>
        <w:t xml:space="preserve">The two styles of </w:t>
      </w:r>
      <w:r w:rsidR="0028372B">
        <w:rPr>
          <w:rFonts w:eastAsia="MS Mincho"/>
        </w:rPr>
        <w:t>rotor caliper brakes</w:t>
      </w:r>
      <w:r w:rsidR="00744252">
        <w:rPr>
          <w:rFonts w:eastAsia="MS Mincho"/>
        </w:rPr>
        <w:t xml:space="preserve"> to be assembled to the rear axle</w:t>
      </w:r>
      <w:r w:rsidR="0028372B">
        <w:rPr>
          <w:rFonts w:eastAsia="MS Mincho"/>
        </w:rPr>
        <w:t xml:space="preserve"> </w:t>
      </w:r>
      <w:r w:rsidR="003203EF">
        <w:rPr>
          <w:rFonts w:eastAsia="MS Mincho"/>
        </w:rPr>
        <w:t xml:space="preserve">were </w:t>
      </w:r>
      <w:r w:rsidR="00105D89">
        <w:rPr>
          <w:rFonts w:eastAsia="MS Mincho"/>
        </w:rPr>
        <w:t xml:space="preserve">narrowed down to either a bike brake </w:t>
      </w:r>
      <w:r w:rsidR="00744252">
        <w:rPr>
          <w:rFonts w:eastAsia="MS Mincho"/>
        </w:rPr>
        <w:t xml:space="preserve">or an ATV brake. A bike brake uses </w:t>
      </w:r>
      <w:r w:rsidR="00105D89">
        <w:rPr>
          <w:rFonts w:eastAsia="MS Mincho"/>
        </w:rPr>
        <w:t xml:space="preserve">a </w:t>
      </w:r>
      <w:r w:rsidR="00492E79">
        <w:rPr>
          <w:rFonts w:eastAsia="MS Mincho"/>
        </w:rPr>
        <w:t xml:space="preserve">cable connection to a control lever to </w:t>
      </w:r>
      <w:r w:rsidR="00C05FC5">
        <w:rPr>
          <w:rFonts w:eastAsia="MS Mincho"/>
        </w:rPr>
        <w:t xml:space="preserve">open and close the </w:t>
      </w:r>
      <w:r w:rsidR="00744252">
        <w:rPr>
          <w:rFonts w:eastAsia="MS Mincho"/>
        </w:rPr>
        <w:t>caliper</w:t>
      </w:r>
      <w:r w:rsidR="000432EC">
        <w:rPr>
          <w:rFonts w:eastAsia="MS Mincho"/>
        </w:rPr>
        <w:t xml:space="preserve"> while a</w:t>
      </w:r>
      <w:r w:rsidR="004431B0">
        <w:rPr>
          <w:rFonts w:eastAsia="MS Mincho"/>
        </w:rPr>
        <w:t xml:space="preserve">n ATV brake uses brake fluid and a master cylinder in a hydraulic brake line to accomplish the same thing. </w:t>
      </w:r>
    </w:p>
    <w:p w14:paraId="5C8F3D71" w14:textId="412BA2FE" w:rsidR="00297FAD" w:rsidRDefault="0003437E" w:rsidP="007501CD">
      <w:pPr>
        <w:pStyle w:val="BodyTextIndent"/>
        <w:ind w:firstLine="720"/>
        <w:rPr>
          <w:rFonts w:eastAsia="MS Mincho"/>
          <w:lang w:bidi="en-US"/>
        </w:rPr>
      </w:pPr>
      <w:r w:rsidRPr="0003437E">
        <w:rPr>
          <w:rFonts w:eastAsia="MS Mincho"/>
          <w:lang w:bidi="en-US"/>
        </w:rPr>
        <w:t>The category of effectiveness ended up being the defining design metric between designs. This metric was defined a</w:t>
      </w:r>
      <w:r>
        <w:rPr>
          <w:rFonts w:eastAsia="MS Mincho"/>
          <w:lang w:bidi="en-US"/>
        </w:rPr>
        <w:t>s</w:t>
      </w:r>
      <w:r w:rsidRPr="0003437E">
        <w:rPr>
          <w:rFonts w:eastAsia="MS Mincho"/>
          <w:lang w:bidi="en-US"/>
        </w:rPr>
        <w:t xml:space="preserve"> how well the brakes worked when stopping the car at an estimated weight of 290 lb. (80 lb. cart and 210 lb. driver) at a max allowed speed of 25 mph. The assumption was made that an ATV brake would be more effective than a bike brake based on an ATV brake needing to stop an ATV </w:t>
      </w:r>
      <w:r w:rsidR="003F4CFA">
        <w:rPr>
          <w:rFonts w:eastAsia="MS Mincho"/>
          <w:lang w:bidi="en-US"/>
        </w:rPr>
        <w:t>(</w:t>
      </w:r>
      <w:r w:rsidRPr="0003437E">
        <w:rPr>
          <w:rFonts w:eastAsia="MS Mincho"/>
          <w:lang w:bidi="en-US"/>
        </w:rPr>
        <w:t>which is much heavier and goes much faster than your average bike</w:t>
      </w:r>
      <w:r w:rsidR="003F4CFA">
        <w:rPr>
          <w:rFonts w:eastAsia="MS Mincho"/>
          <w:lang w:bidi="en-US"/>
        </w:rPr>
        <w:t>)</w:t>
      </w:r>
      <w:r w:rsidRPr="0003437E">
        <w:rPr>
          <w:rFonts w:eastAsia="MS Mincho"/>
          <w:lang w:bidi="en-US"/>
        </w:rPr>
        <w:t xml:space="preserve">. Since there were no specifications available for the desired bike brakes, a braking analysis was done only </w:t>
      </w:r>
      <w:r w:rsidR="00A407E9">
        <w:rPr>
          <w:rFonts w:eastAsia="MS Mincho"/>
          <w:lang w:bidi="en-US"/>
        </w:rPr>
        <w:t xml:space="preserve">for </w:t>
      </w:r>
      <w:r w:rsidRPr="0003437E">
        <w:rPr>
          <w:rFonts w:eastAsia="MS Mincho"/>
          <w:lang w:bidi="en-US"/>
        </w:rPr>
        <w:t xml:space="preserve">the desired ATV brake (which included associated specifications). </w:t>
      </w:r>
      <w:r w:rsidR="00B132AA">
        <w:rPr>
          <w:rFonts w:eastAsia="MS Mincho"/>
          <w:lang w:bidi="en-US"/>
        </w:rPr>
        <w:t>T</w:t>
      </w:r>
      <w:r w:rsidRPr="0003437E">
        <w:rPr>
          <w:rFonts w:eastAsia="MS Mincho"/>
          <w:lang w:bidi="en-US"/>
        </w:rPr>
        <w:t xml:space="preserve">o quantify that an ATV brake would be an effective choice for this drill cart, calculations were done using intuition from </w:t>
      </w:r>
      <w:proofErr w:type="spellStart"/>
      <w:r w:rsidRPr="0003437E">
        <w:rPr>
          <w:rFonts w:eastAsia="MS Mincho"/>
          <w:lang w:bidi="en-US"/>
        </w:rPr>
        <w:t>Shigley’s</w:t>
      </w:r>
      <w:proofErr w:type="spellEnd"/>
      <w:r w:rsidRPr="0003437E">
        <w:rPr>
          <w:rFonts w:eastAsia="MS Mincho"/>
          <w:lang w:bidi="en-US"/>
        </w:rPr>
        <w:t xml:space="preserve"> Mechanical Engineering Design, 9</w:t>
      </w:r>
      <w:r w:rsidRPr="0003437E">
        <w:rPr>
          <w:rFonts w:eastAsia="MS Mincho"/>
          <w:vertAlign w:val="superscript"/>
          <w:lang w:bidi="en-US"/>
        </w:rPr>
        <w:t>th</w:t>
      </w:r>
      <w:r w:rsidRPr="0003437E">
        <w:rPr>
          <w:rFonts w:eastAsia="MS Mincho"/>
          <w:lang w:bidi="en-US"/>
        </w:rPr>
        <w:t xml:space="preserve"> Edition textbook</w:t>
      </w:r>
      <w:r w:rsidR="00321342">
        <w:rPr>
          <w:rFonts w:eastAsia="MS Mincho"/>
          <w:lang w:bidi="en-US"/>
        </w:rPr>
        <w:t xml:space="preserve"> [3].</w:t>
      </w:r>
      <w:r w:rsidRPr="0003437E">
        <w:rPr>
          <w:rFonts w:eastAsia="MS Mincho"/>
          <w:lang w:bidi="en-US"/>
        </w:rPr>
        <w:t xml:space="preserve"> These calculations (along with the estimates and assumptions used in the calculations) are included in </w:t>
      </w:r>
      <w:r w:rsidRPr="5C68544B">
        <w:rPr>
          <w:rFonts w:eastAsia="MS Mincho"/>
          <w:lang w:bidi="en-US"/>
        </w:rPr>
        <w:t>Annex B</w:t>
      </w:r>
      <w:r w:rsidRPr="0003437E">
        <w:rPr>
          <w:rFonts w:eastAsia="MS Mincho"/>
          <w:lang w:bidi="en-US"/>
        </w:rPr>
        <w:t xml:space="preserve"> of the appendix. </w:t>
      </w:r>
    </w:p>
    <w:p w14:paraId="15C6795F" w14:textId="5759D379" w:rsidR="00AB0632" w:rsidRDefault="0003437E" w:rsidP="007501CD">
      <w:pPr>
        <w:pStyle w:val="BodyTextIndent"/>
        <w:ind w:firstLine="720"/>
        <w:rPr>
          <w:rFonts w:eastAsia="MS Mincho"/>
        </w:rPr>
      </w:pPr>
      <w:r w:rsidRPr="0003437E">
        <w:rPr>
          <w:rFonts w:eastAsia="MS Mincho"/>
          <w:lang w:bidi="en-US"/>
        </w:rPr>
        <w:t xml:space="preserve">First, the necessary deceleration for a cart with an estimated mass of 290 </w:t>
      </w:r>
      <w:proofErr w:type="spellStart"/>
      <w:r w:rsidRPr="0003437E">
        <w:rPr>
          <w:rFonts w:eastAsia="MS Mincho"/>
          <w:lang w:bidi="en-US"/>
        </w:rPr>
        <w:t>lbm</w:t>
      </w:r>
      <w:proofErr w:type="spellEnd"/>
      <w:r w:rsidRPr="0003437E">
        <w:rPr>
          <w:rFonts w:eastAsia="MS Mincho"/>
          <w:lang w:bidi="en-US"/>
        </w:rPr>
        <w:t xml:space="preserve">. at a max speed of 25 mph and max braking distance of 15 feet was calculated in </w:t>
      </w:r>
      <w:r w:rsidRPr="5C68544B">
        <w:rPr>
          <w:rFonts w:eastAsia="MS Mincho"/>
          <w:lang w:bidi="en-US"/>
        </w:rPr>
        <w:t>Table of Annex B</w:t>
      </w:r>
      <w:r w:rsidRPr="0003437E">
        <w:rPr>
          <w:rFonts w:eastAsia="MS Mincho"/>
          <w:lang w:bidi="en-US"/>
        </w:rPr>
        <w:t xml:space="preserve">. This deceleration could then be converted to a force known as the required braking force </w:t>
      </w:r>
      <w:r w:rsidRPr="5C68544B">
        <w:rPr>
          <w:rFonts w:eastAsia="MS Mincho"/>
          <w:lang w:bidi="en-US"/>
        </w:rPr>
        <w:t>(Table 1 of</w:t>
      </w:r>
      <w:r w:rsidR="00321342">
        <w:rPr>
          <w:rFonts w:eastAsia="MS Mincho"/>
          <w:lang w:bidi="en-US"/>
        </w:rPr>
        <w:t xml:space="preserve"> Braking in</w:t>
      </w:r>
      <w:r w:rsidRPr="5C68544B">
        <w:rPr>
          <w:rFonts w:eastAsia="MS Mincho"/>
          <w:lang w:bidi="en-US"/>
        </w:rPr>
        <w:t xml:space="preserve"> Appendix B</w:t>
      </w:r>
      <w:r w:rsidRPr="0003437E">
        <w:rPr>
          <w:rFonts w:eastAsia="MS Mincho"/>
          <w:lang w:bidi="en-US"/>
        </w:rPr>
        <w:t>). The ATV braking force could then be calculated by determining the largest normal force applied by the brake/brake pads (</w:t>
      </w:r>
      <w:r w:rsidRPr="5C68544B">
        <w:rPr>
          <w:rFonts w:eastAsia="MS Mincho"/>
          <w:lang w:bidi="en-US"/>
        </w:rPr>
        <w:t xml:space="preserve">Table 2 of </w:t>
      </w:r>
      <w:r w:rsidR="00321342">
        <w:rPr>
          <w:rFonts w:eastAsia="MS Mincho"/>
          <w:lang w:bidi="en-US"/>
        </w:rPr>
        <w:t xml:space="preserve">Braking in </w:t>
      </w:r>
      <w:r w:rsidRPr="5C68544B">
        <w:rPr>
          <w:rFonts w:eastAsia="MS Mincho"/>
          <w:lang w:bidi="en-US"/>
        </w:rPr>
        <w:t>Appendix B</w:t>
      </w:r>
      <w:r w:rsidRPr="0003437E">
        <w:rPr>
          <w:rFonts w:eastAsia="MS Mincho"/>
          <w:lang w:bidi="en-US"/>
        </w:rPr>
        <w:t xml:space="preserve">). This normal force allows one to find the brake actuating force and ultimately the ATV braking force </w:t>
      </w:r>
      <w:r w:rsidRPr="5C68544B">
        <w:rPr>
          <w:rFonts w:eastAsia="MS Mincho"/>
          <w:lang w:bidi="en-US"/>
        </w:rPr>
        <w:t>(Table 2 of</w:t>
      </w:r>
      <w:r w:rsidR="00321342">
        <w:rPr>
          <w:rFonts w:eastAsia="MS Mincho"/>
          <w:lang w:bidi="en-US"/>
        </w:rPr>
        <w:t xml:space="preserve"> Braking in</w:t>
      </w:r>
      <w:r w:rsidRPr="5C68544B">
        <w:rPr>
          <w:rFonts w:eastAsia="MS Mincho"/>
          <w:lang w:bidi="en-US"/>
        </w:rPr>
        <w:t xml:space="preserve"> Appendix B</w:t>
      </w:r>
      <w:r w:rsidRPr="0003437E">
        <w:rPr>
          <w:rFonts w:eastAsia="MS Mincho"/>
          <w:lang w:bidi="en-US"/>
        </w:rPr>
        <w:t>). The resulting ATV brake force (21286 N) was greater than the required braking force (355 N), concluding that the ATV brake could stop the cart at max speed (25 mph) under the max allowable braking distance (15 ft.) To take this analysis one step further, the estimated braking distance at max speed was estimated in Table 3 of</w:t>
      </w:r>
      <w:r w:rsidR="00C73FC2">
        <w:rPr>
          <w:rFonts w:eastAsia="MS Mincho"/>
          <w:lang w:bidi="en-US"/>
        </w:rPr>
        <w:t xml:space="preserve"> Braking in</w:t>
      </w:r>
      <w:r w:rsidRPr="0003437E">
        <w:rPr>
          <w:rFonts w:eastAsia="MS Mincho"/>
          <w:lang w:bidi="en-US"/>
        </w:rPr>
        <w:t xml:space="preserve"> Appendix B to be 2.8 ft or 5.6 ft with a factor of safety of 2. The two assumptions made in these calculations were the brake torque requirement for normal wear to the brakes being 1300 </w:t>
      </w:r>
      <w:proofErr w:type="spellStart"/>
      <w:r w:rsidRPr="0003437E">
        <w:rPr>
          <w:rFonts w:eastAsia="MS Mincho"/>
          <w:lang w:bidi="en-US"/>
        </w:rPr>
        <w:t>lbf</w:t>
      </w:r>
      <w:proofErr w:type="spellEnd"/>
      <w:r w:rsidRPr="0003437E">
        <w:rPr>
          <w:rFonts w:eastAsia="MS Mincho"/>
          <w:lang w:bidi="en-US"/>
        </w:rPr>
        <w:t>. *</w:t>
      </w:r>
      <w:r w:rsidR="7C5514DF" w:rsidRPr="0B2D51FB">
        <w:rPr>
          <w:rFonts w:eastAsia="MS Mincho"/>
          <w:lang w:bidi="en-US"/>
        </w:rPr>
        <w:t>In</w:t>
      </w:r>
      <w:r w:rsidR="0479E59F" w:rsidRPr="44D41010">
        <w:rPr>
          <w:rFonts w:eastAsia="MS Mincho"/>
          <w:lang w:bidi="en-US"/>
        </w:rPr>
        <w:t>=</w:t>
      </w:r>
      <w:r w:rsidRPr="0003437E">
        <w:rPr>
          <w:rFonts w:eastAsia="MS Mincho"/>
          <w:lang w:bidi="en-US"/>
        </w:rPr>
        <w:t xml:space="preserve"> for 2 brake pads which was the value given by an example problem in the </w:t>
      </w:r>
      <w:proofErr w:type="spellStart"/>
      <w:r w:rsidRPr="0003437E">
        <w:rPr>
          <w:rFonts w:eastAsia="MS Mincho"/>
          <w:lang w:bidi="en-US"/>
        </w:rPr>
        <w:t>Shigley’s</w:t>
      </w:r>
      <w:proofErr w:type="spellEnd"/>
      <w:r w:rsidRPr="0003437E">
        <w:rPr>
          <w:rFonts w:eastAsia="MS Mincho"/>
          <w:lang w:bidi="en-US"/>
        </w:rPr>
        <w:t xml:space="preserve"> textbook, and a friction coefficient of 0.37 which was also used in the same braking example problem. Any estimations are included in </w:t>
      </w:r>
      <w:r w:rsidRPr="5C68544B">
        <w:rPr>
          <w:rFonts w:eastAsia="MS Mincho"/>
          <w:lang w:bidi="en-US"/>
        </w:rPr>
        <w:t xml:space="preserve">Figure 7 of </w:t>
      </w:r>
      <w:r w:rsidR="00CC1DD7">
        <w:rPr>
          <w:rFonts w:eastAsia="MS Mincho"/>
          <w:lang w:bidi="en-US"/>
        </w:rPr>
        <w:t xml:space="preserve">Braking in </w:t>
      </w:r>
      <w:r w:rsidRPr="5C68544B">
        <w:rPr>
          <w:rFonts w:eastAsia="MS Mincho"/>
          <w:lang w:bidi="en-US"/>
        </w:rPr>
        <w:t>Appendix B</w:t>
      </w:r>
      <w:r w:rsidRPr="0003437E">
        <w:rPr>
          <w:rFonts w:eastAsia="MS Mincho"/>
          <w:lang w:bidi="en-US"/>
        </w:rPr>
        <w:t xml:space="preserve"> and outlined in the respective tables</w:t>
      </w:r>
      <w:r w:rsidR="003F6425">
        <w:rPr>
          <w:rFonts w:eastAsia="MS Mincho"/>
          <w:lang w:bidi="en-US"/>
        </w:rPr>
        <w:t xml:space="preserve">. </w:t>
      </w:r>
    </w:p>
    <w:p w14:paraId="6EADBC09" w14:textId="4D4A6A7A" w:rsidR="00047826" w:rsidRDefault="00AB0632" w:rsidP="007501CD">
      <w:pPr>
        <w:pStyle w:val="BodyTextIndent"/>
        <w:ind w:firstLine="720"/>
        <w:rPr>
          <w:rFonts w:eastAsia="MS Mincho"/>
          <w:lang w:bidi="en-US"/>
        </w:rPr>
      </w:pPr>
      <w:r>
        <w:rPr>
          <w:rFonts w:eastAsia="MS Mincho"/>
          <w:lang w:bidi="en-US"/>
        </w:rPr>
        <w:t xml:space="preserve">Ultimately it was determined that ATV brakes would be </w:t>
      </w:r>
      <w:r w:rsidR="00081C5D">
        <w:rPr>
          <w:rFonts w:eastAsia="MS Mincho"/>
          <w:lang w:bidi="en-US"/>
        </w:rPr>
        <w:t xml:space="preserve">an effective </w:t>
      </w:r>
      <w:r w:rsidR="006F4927">
        <w:rPr>
          <w:rFonts w:eastAsia="MS Mincho"/>
          <w:lang w:bidi="en-US"/>
        </w:rPr>
        <w:t>solution</w:t>
      </w:r>
      <w:r w:rsidR="00081C5D">
        <w:rPr>
          <w:rFonts w:eastAsia="MS Mincho"/>
          <w:lang w:bidi="en-US"/>
        </w:rPr>
        <w:t xml:space="preserve"> to stop the cart</w:t>
      </w:r>
      <w:r w:rsidR="004C0AF5">
        <w:rPr>
          <w:rFonts w:eastAsia="MS Mincho"/>
          <w:lang w:bidi="en-US"/>
        </w:rPr>
        <w:t xml:space="preserve">. This is due to the </w:t>
      </w:r>
      <w:r w:rsidR="00686FE0">
        <w:rPr>
          <w:rFonts w:eastAsia="MS Mincho"/>
          <w:lang w:bidi="en-US"/>
        </w:rPr>
        <w:t>confidence</w:t>
      </w:r>
      <w:r w:rsidR="004C0AF5">
        <w:rPr>
          <w:rFonts w:eastAsia="MS Mincho"/>
          <w:lang w:bidi="en-US"/>
        </w:rPr>
        <w:t xml:space="preserve"> </w:t>
      </w:r>
      <w:r w:rsidR="00B2010B">
        <w:rPr>
          <w:rFonts w:eastAsia="MS Mincho"/>
          <w:lang w:bidi="en-US"/>
        </w:rPr>
        <w:t xml:space="preserve">to </w:t>
      </w:r>
      <w:r w:rsidR="00047826">
        <w:rPr>
          <w:rFonts w:eastAsia="MS Mincho"/>
          <w:lang w:bidi="en-US"/>
        </w:rPr>
        <w:t>assemble</w:t>
      </w:r>
      <w:r w:rsidR="00766B47">
        <w:rPr>
          <w:rFonts w:eastAsia="MS Mincho"/>
          <w:lang w:bidi="en-US"/>
        </w:rPr>
        <w:t xml:space="preserve"> the cart </w:t>
      </w:r>
      <w:r w:rsidR="00047826">
        <w:rPr>
          <w:rFonts w:eastAsia="MS Mincho"/>
          <w:lang w:bidi="en-US"/>
        </w:rPr>
        <w:t xml:space="preserve">and the calculations which determined that the cart would stop within the required max braking distance. </w:t>
      </w:r>
    </w:p>
    <w:p w14:paraId="3F415C7E" w14:textId="77777777" w:rsidR="00957B2F" w:rsidRDefault="00957B2F" w:rsidP="006C14F7">
      <w:pPr>
        <w:spacing w:after="0" w:line="259" w:lineRule="auto"/>
        <w:ind w:right="0" w:firstLine="0"/>
        <w:jc w:val="left"/>
        <w:rPr>
          <w:rFonts w:eastAsia="Segoe UI"/>
          <w:u w:val="single" w:color="000000"/>
        </w:rPr>
      </w:pPr>
    </w:p>
    <w:p w14:paraId="48A0E4F8" w14:textId="03413C44" w:rsidR="000878CA" w:rsidRPr="001E6E09" w:rsidRDefault="000878CA" w:rsidP="000878CA">
      <w:pPr>
        <w:spacing w:after="0" w:line="259" w:lineRule="auto"/>
        <w:ind w:left="-5" w:right="0" w:hanging="10"/>
        <w:jc w:val="left"/>
        <w:rPr>
          <w:rFonts w:eastAsia="Segoe UI"/>
          <w:sz w:val="18"/>
        </w:rPr>
      </w:pPr>
      <w:r w:rsidRPr="001E6E09">
        <w:rPr>
          <w:u w:val="single" w:color="000000"/>
        </w:rPr>
        <w:lastRenderedPageBreak/>
        <w:t>Usability</w:t>
      </w:r>
      <w:r w:rsidRPr="001E6E09">
        <w:t>:</w:t>
      </w:r>
      <w:r w:rsidRPr="001E6E09">
        <w:rPr>
          <w:rFonts w:eastAsia="Segoe UI"/>
          <w:sz w:val="18"/>
        </w:rPr>
        <w:t xml:space="preserve"> </w:t>
      </w:r>
    </w:p>
    <w:tbl>
      <w:tblPr>
        <w:tblStyle w:val="TableGrid0"/>
        <w:tblW w:w="0" w:type="auto"/>
        <w:tblInd w:w="-5" w:type="dxa"/>
        <w:tblLook w:val="04A0" w:firstRow="1" w:lastRow="0" w:firstColumn="1" w:lastColumn="0" w:noHBand="0" w:noVBand="1"/>
      </w:tblPr>
      <w:tblGrid>
        <w:gridCol w:w="1217"/>
        <w:gridCol w:w="871"/>
        <w:gridCol w:w="973"/>
        <w:gridCol w:w="1037"/>
        <w:gridCol w:w="1057"/>
      </w:tblGrid>
      <w:tr w:rsidR="000C3B8C" w:rsidRPr="001E6E09" w14:paraId="3BF837AE" w14:textId="77777777" w:rsidTr="00957B2F">
        <w:tc>
          <w:tcPr>
            <w:tcW w:w="1105" w:type="dxa"/>
            <w:vAlign w:val="center"/>
          </w:tcPr>
          <w:p w14:paraId="0AA452C5" w14:textId="7298A705" w:rsidR="000C3B8C" w:rsidRPr="00D844A5" w:rsidRDefault="000C3B8C" w:rsidP="00961F8A">
            <w:pPr>
              <w:spacing w:after="0" w:line="259" w:lineRule="auto"/>
              <w:ind w:right="0" w:firstLine="0"/>
              <w:jc w:val="center"/>
              <w:rPr>
                <w:b/>
                <w:sz w:val="18"/>
                <w:szCs w:val="18"/>
              </w:rPr>
            </w:pPr>
            <w:r w:rsidRPr="00D844A5">
              <w:rPr>
                <w:b/>
                <w:sz w:val="18"/>
                <w:szCs w:val="18"/>
              </w:rPr>
              <w:t>Categories</w:t>
            </w:r>
          </w:p>
        </w:tc>
        <w:tc>
          <w:tcPr>
            <w:tcW w:w="875" w:type="dxa"/>
            <w:vAlign w:val="center"/>
          </w:tcPr>
          <w:p w14:paraId="5D08030A" w14:textId="0390A5C2" w:rsidR="000C3B8C" w:rsidRPr="00D844A5" w:rsidRDefault="000C3B8C" w:rsidP="00961F8A">
            <w:pPr>
              <w:spacing w:after="0" w:line="259" w:lineRule="auto"/>
              <w:ind w:right="0" w:firstLine="0"/>
              <w:jc w:val="center"/>
              <w:rPr>
                <w:b/>
                <w:sz w:val="18"/>
                <w:szCs w:val="18"/>
              </w:rPr>
            </w:pPr>
            <w:r w:rsidRPr="00D844A5">
              <w:rPr>
                <w:b/>
                <w:sz w:val="18"/>
                <w:szCs w:val="18"/>
              </w:rPr>
              <w:t>Brak</w:t>
            </w:r>
            <w:r w:rsidR="00D45E3A" w:rsidRPr="00D844A5">
              <w:rPr>
                <w:b/>
                <w:sz w:val="18"/>
                <w:szCs w:val="18"/>
              </w:rPr>
              <w:t>e</w:t>
            </w:r>
            <w:r w:rsidRPr="00D844A5">
              <w:rPr>
                <w:b/>
                <w:sz w:val="18"/>
                <w:szCs w:val="18"/>
              </w:rPr>
              <w:t xml:space="preserve"> and Throttle Pedal</w:t>
            </w:r>
          </w:p>
        </w:tc>
        <w:tc>
          <w:tcPr>
            <w:tcW w:w="990" w:type="dxa"/>
            <w:vAlign w:val="center"/>
          </w:tcPr>
          <w:p w14:paraId="17698EAC" w14:textId="4A14484E" w:rsidR="000C3B8C" w:rsidRPr="00D844A5" w:rsidRDefault="000C3B8C" w:rsidP="00961F8A">
            <w:pPr>
              <w:spacing w:after="0" w:line="259" w:lineRule="auto"/>
              <w:ind w:right="0" w:firstLine="0"/>
              <w:jc w:val="center"/>
              <w:rPr>
                <w:b/>
                <w:sz w:val="18"/>
                <w:szCs w:val="18"/>
              </w:rPr>
            </w:pPr>
            <w:r w:rsidRPr="00D844A5">
              <w:rPr>
                <w:b/>
                <w:sz w:val="18"/>
                <w:szCs w:val="18"/>
              </w:rPr>
              <w:t>Hand Throttle, Brake Pedal</w:t>
            </w:r>
          </w:p>
        </w:tc>
        <w:tc>
          <w:tcPr>
            <w:tcW w:w="1080" w:type="dxa"/>
            <w:vAlign w:val="center"/>
          </w:tcPr>
          <w:p w14:paraId="47930F83" w14:textId="6944BF65" w:rsidR="000C3B8C" w:rsidRPr="00D844A5" w:rsidRDefault="000C3B8C" w:rsidP="00961F8A">
            <w:pPr>
              <w:spacing w:after="0" w:line="259" w:lineRule="auto"/>
              <w:ind w:right="0" w:firstLine="0"/>
              <w:jc w:val="center"/>
              <w:rPr>
                <w:b/>
                <w:sz w:val="18"/>
                <w:szCs w:val="18"/>
              </w:rPr>
            </w:pPr>
            <w:r w:rsidRPr="00D844A5">
              <w:rPr>
                <w:b/>
                <w:sz w:val="18"/>
                <w:szCs w:val="18"/>
              </w:rPr>
              <w:t>Hand Br</w:t>
            </w:r>
            <w:r w:rsidR="00D45E3A" w:rsidRPr="00D844A5">
              <w:rPr>
                <w:b/>
                <w:sz w:val="18"/>
                <w:szCs w:val="18"/>
              </w:rPr>
              <w:t>a</w:t>
            </w:r>
            <w:r w:rsidRPr="00D844A5">
              <w:rPr>
                <w:b/>
                <w:sz w:val="18"/>
                <w:szCs w:val="18"/>
              </w:rPr>
              <w:t>k</w:t>
            </w:r>
            <w:r w:rsidR="00D45E3A" w:rsidRPr="00D844A5">
              <w:rPr>
                <w:b/>
                <w:sz w:val="18"/>
                <w:szCs w:val="18"/>
              </w:rPr>
              <w:t>e</w:t>
            </w:r>
            <w:r w:rsidRPr="00D844A5">
              <w:rPr>
                <w:b/>
                <w:sz w:val="18"/>
                <w:szCs w:val="18"/>
              </w:rPr>
              <w:t>, Throttle Pedal</w:t>
            </w:r>
          </w:p>
        </w:tc>
        <w:tc>
          <w:tcPr>
            <w:tcW w:w="1105" w:type="dxa"/>
            <w:vAlign w:val="center"/>
          </w:tcPr>
          <w:p w14:paraId="6FC6E2D0" w14:textId="0A9AA1C1" w:rsidR="000C3B8C" w:rsidRPr="00D844A5" w:rsidRDefault="000C3B8C" w:rsidP="00961F8A">
            <w:pPr>
              <w:spacing w:after="0" w:line="259" w:lineRule="auto"/>
              <w:ind w:right="0" w:firstLine="0"/>
              <w:jc w:val="center"/>
              <w:rPr>
                <w:b/>
                <w:sz w:val="18"/>
                <w:szCs w:val="18"/>
              </w:rPr>
            </w:pPr>
            <w:r w:rsidRPr="00D844A5">
              <w:rPr>
                <w:b/>
                <w:sz w:val="18"/>
                <w:szCs w:val="18"/>
              </w:rPr>
              <w:t>Hand Br</w:t>
            </w:r>
            <w:r w:rsidR="00D45E3A" w:rsidRPr="00D844A5">
              <w:rPr>
                <w:b/>
                <w:sz w:val="18"/>
                <w:szCs w:val="18"/>
              </w:rPr>
              <w:t>ake</w:t>
            </w:r>
            <w:r w:rsidRPr="00D844A5">
              <w:rPr>
                <w:b/>
                <w:sz w:val="18"/>
                <w:szCs w:val="18"/>
              </w:rPr>
              <w:t xml:space="preserve"> and Throttle</w:t>
            </w:r>
          </w:p>
        </w:tc>
      </w:tr>
      <w:tr w:rsidR="000C3B8C" w:rsidRPr="001E6E09" w14:paraId="13BE3E42" w14:textId="77777777" w:rsidTr="00957B2F">
        <w:tc>
          <w:tcPr>
            <w:tcW w:w="1105" w:type="dxa"/>
            <w:vAlign w:val="center"/>
          </w:tcPr>
          <w:p w14:paraId="3C7CDA44" w14:textId="02076EE6" w:rsidR="000C3B8C" w:rsidRPr="00D844A5" w:rsidRDefault="000C3B8C" w:rsidP="00961F8A">
            <w:pPr>
              <w:spacing w:after="0" w:line="259" w:lineRule="auto"/>
              <w:ind w:right="0" w:firstLine="0"/>
              <w:jc w:val="center"/>
              <w:rPr>
                <w:b/>
                <w:sz w:val="18"/>
                <w:szCs w:val="18"/>
              </w:rPr>
            </w:pPr>
            <w:r w:rsidRPr="00D844A5">
              <w:rPr>
                <w:b/>
                <w:sz w:val="18"/>
                <w:szCs w:val="18"/>
              </w:rPr>
              <w:t>Cost</w:t>
            </w:r>
          </w:p>
        </w:tc>
        <w:tc>
          <w:tcPr>
            <w:tcW w:w="875" w:type="dxa"/>
            <w:vAlign w:val="center"/>
          </w:tcPr>
          <w:p w14:paraId="1CCE2431" w14:textId="33D92CCC" w:rsidR="000C3B8C" w:rsidRPr="00D844A5" w:rsidRDefault="00D45E3A" w:rsidP="00961F8A">
            <w:pPr>
              <w:spacing w:after="0" w:line="259" w:lineRule="auto"/>
              <w:ind w:right="0" w:firstLine="0"/>
              <w:jc w:val="center"/>
              <w:rPr>
                <w:sz w:val="18"/>
                <w:szCs w:val="18"/>
              </w:rPr>
            </w:pPr>
            <w:r w:rsidRPr="00D844A5">
              <w:rPr>
                <w:sz w:val="18"/>
                <w:szCs w:val="18"/>
              </w:rPr>
              <w:t>0</w:t>
            </w:r>
          </w:p>
        </w:tc>
        <w:tc>
          <w:tcPr>
            <w:tcW w:w="990" w:type="dxa"/>
            <w:vAlign w:val="center"/>
          </w:tcPr>
          <w:p w14:paraId="2B4F3C33" w14:textId="74ECAFA6" w:rsidR="000C3B8C" w:rsidRPr="00D844A5" w:rsidRDefault="0047127E" w:rsidP="00961F8A">
            <w:pPr>
              <w:spacing w:after="0" w:line="259" w:lineRule="auto"/>
              <w:ind w:right="0" w:firstLine="0"/>
              <w:jc w:val="center"/>
              <w:rPr>
                <w:sz w:val="18"/>
                <w:szCs w:val="18"/>
              </w:rPr>
            </w:pPr>
            <w:r w:rsidRPr="00D844A5">
              <w:rPr>
                <w:sz w:val="18"/>
                <w:szCs w:val="18"/>
              </w:rPr>
              <w:t>0</w:t>
            </w:r>
          </w:p>
        </w:tc>
        <w:tc>
          <w:tcPr>
            <w:tcW w:w="1080" w:type="dxa"/>
            <w:vAlign w:val="center"/>
          </w:tcPr>
          <w:p w14:paraId="19C5468C" w14:textId="02EA1057" w:rsidR="000C3B8C" w:rsidRPr="00D844A5" w:rsidRDefault="00756CF3" w:rsidP="00961F8A">
            <w:pPr>
              <w:spacing w:after="0" w:line="259" w:lineRule="auto"/>
              <w:ind w:right="0" w:firstLine="0"/>
              <w:jc w:val="center"/>
              <w:rPr>
                <w:sz w:val="18"/>
                <w:szCs w:val="18"/>
              </w:rPr>
            </w:pPr>
            <w:r w:rsidRPr="00D844A5">
              <w:rPr>
                <w:sz w:val="18"/>
                <w:szCs w:val="18"/>
              </w:rPr>
              <w:t>0</w:t>
            </w:r>
          </w:p>
        </w:tc>
        <w:tc>
          <w:tcPr>
            <w:tcW w:w="1105" w:type="dxa"/>
            <w:vAlign w:val="center"/>
          </w:tcPr>
          <w:p w14:paraId="4030306B" w14:textId="4EC8DC63" w:rsidR="000C3B8C" w:rsidRPr="00D844A5" w:rsidRDefault="00756CF3" w:rsidP="00961F8A">
            <w:pPr>
              <w:spacing w:after="0" w:line="259" w:lineRule="auto"/>
              <w:ind w:right="0" w:firstLine="0"/>
              <w:jc w:val="center"/>
              <w:rPr>
                <w:sz w:val="18"/>
                <w:szCs w:val="18"/>
              </w:rPr>
            </w:pPr>
            <w:r w:rsidRPr="00D844A5">
              <w:rPr>
                <w:sz w:val="18"/>
                <w:szCs w:val="18"/>
              </w:rPr>
              <w:t>0</w:t>
            </w:r>
          </w:p>
        </w:tc>
      </w:tr>
      <w:tr w:rsidR="000C3B8C" w:rsidRPr="001E6E09" w14:paraId="7C0A11DA" w14:textId="77777777" w:rsidTr="00957B2F">
        <w:tc>
          <w:tcPr>
            <w:tcW w:w="1105" w:type="dxa"/>
            <w:vAlign w:val="center"/>
          </w:tcPr>
          <w:p w14:paraId="04672519" w14:textId="623F31C5" w:rsidR="000C3B8C" w:rsidRPr="00D844A5" w:rsidRDefault="000C3B8C" w:rsidP="00961F8A">
            <w:pPr>
              <w:spacing w:after="0" w:line="259" w:lineRule="auto"/>
              <w:ind w:right="0" w:firstLine="0"/>
              <w:jc w:val="center"/>
              <w:rPr>
                <w:b/>
                <w:sz w:val="18"/>
                <w:szCs w:val="18"/>
              </w:rPr>
            </w:pPr>
            <w:r w:rsidRPr="00D844A5">
              <w:rPr>
                <w:b/>
                <w:sz w:val="18"/>
                <w:szCs w:val="18"/>
              </w:rPr>
              <w:t>Usability</w:t>
            </w:r>
          </w:p>
        </w:tc>
        <w:tc>
          <w:tcPr>
            <w:tcW w:w="875" w:type="dxa"/>
            <w:vAlign w:val="center"/>
          </w:tcPr>
          <w:p w14:paraId="0406EFA0" w14:textId="677C72BB" w:rsidR="000C3B8C" w:rsidRPr="00D844A5" w:rsidRDefault="00D45E3A" w:rsidP="00961F8A">
            <w:pPr>
              <w:spacing w:after="0" w:line="259" w:lineRule="auto"/>
              <w:ind w:right="0" w:firstLine="0"/>
              <w:jc w:val="center"/>
              <w:rPr>
                <w:sz w:val="18"/>
                <w:szCs w:val="18"/>
              </w:rPr>
            </w:pPr>
            <w:r w:rsidRPr="00D844A5">
              <w:rPr>
                <w:sz w:val="18"/>
                <w:szCs w:val="18"/>
              </w:rPr>
              <w:t>0</w:t>
            </w:r>
          </w:p>
        </w:tc>
        <w:tc>
          <w:tcPr>
            <w:tcW w:w="990" w:type="dxa"/>
            <w:vAlign w:val="center"/>
          </w:tcPr>
          <w:p w14:paraId="192381CD" w14:textId="73CFDF92" w:rsidR="000C3B8C" w:rsidRPr="00D844A5" w:rsidRDefault="000C3B8C" w:rsidP="00961F8A">
            <w:pPr>
              <w:spacing w:after="0" w:line="259" w:lineRule="auto"/>
              <w:ind w:right="0" w:firstLine="0"/>
              <w:jc w:val="center"/>
              <w:rPr>
                <w:sz w:val="18"/>
                <w:szCs w:val="18"/>
              </w:rPr>
            </w:pPr>
            <w:r w:rsidRPr="00D844A5">
              <w:rPr>
                <w:sz w:val="18"/>
                <w:szCs w:val="18"/>
              </w:rPr>
              <w:t>1</w:t>
            </w:r>
          </w:p>
        </w:tc>
        <w:tc>
          <w:tcPr>
            <w:tcW w:w="1080" w:type="dxa"/>
            <w:vAlign w:val="center"/>
          </w:tcPr>
          <w:p w14:paraId="0237638D" w14:textId="4866C6DF" w:rsidR="000C3B8C" w:rsidRPr="00D844A5" w:rsidRDefault="000C3B8C" w:rsidP="00961F8A">
            <w:pPr>
              <w:spacing w:after="0" w:line="259" w:lineRule="auto"/>
              <w:ind w:right="0" w:firstLine="0"/>
              <w:jc w:val="center"/>
              <w:rPr>
                <w:sz w:val="18"/>
                <w:szCs w:val="18"/>
              </w:rPr>
            </w:pPr>
            <w:r w:rsidRPr="00D844A5">
              <w:rPr>
                <w:sz w:val="18"/>
                <w:szCs w:val="18"/>
              </w:rPr>
              <w:t>1</w:t>
            </w:r>
          </w:p>
        </w:tc>
        <w:tc>
          <w:tcPr>
            <w:tcW w:w="1105" w:type="dxa"/>
            <w:vAlign w:val="center"/>
          </w:tcPr>
          <w:p w14:paraId="21F2D60A" w14:textId="59C5DE1F" w:rsidR="000C3B8C" w:rsidRPr="00D844A5" w:rsidRDefault="000C3B8C" w:rsidP="00961F8A">
            <w:pPr>
              <w:spacing w:after="0" w:line="259" w:lineRule="auto"/>
              <w:ind w:right="0" w:firstLine="0"/>
              <w:jc w:val="center"/>
              <w:rPr>
                <w:sz w:val="18"/>
                <w:szCs w:val="18"/>
              </w:rPr>
            </w:pPr>
            <w:r w:rsidRPr="00D844A5">
              <w:rPr>
                <w:sz w:val="18"/>
                <w:szCs w:val="18"/>
              </w:rPr>
              <w:t>2</w:t>
            </w:r>
          </w:p>
        </w:tc>
      </w:tr>
      <w:tr w:rsidR="000C3B8C" w:rsidRPr="001E6E09" w14:paraId="6A91225D" w14:textId="77777777" w:rsidTr="00957B2F">
        <w:tc>
          <w:tcPr>
            <w:tcW w:w="1105" w:type="dxa"/>
            <w:vAlign w:val="center"/>
          </w:tcPr>
          <w:p w14:paraId="295BCF55" w14:textId="071E7BB6" w:rsidR="000C3B8C" w:rsidRPr="00D844A5" w:rsidRDefault="000C3B8C" w:rsidP="00961F8A">
            <w:pPr>
              <w:spacing w:after="0" w:line="259" w:lineRule="auto"/>
              <w:ind w:right="0" w:firstLine="0"/>
              <w:jc w:val="center"/>
              <w:rPr>
                <w:b/>
                <w:sz w:val="18"/>
                <w:szCs w:val="18"/>
              </w:rPr>
            </w:pPr>
            <w:r w:rsidRPr="00D844A5">
              <w:rPr>
                <w:b/>
                <w:sz w:val="18"/>
                <w:szCs w:val="18"/>
              </w:rPr>
              <w:t>Effectiveness</w:t>
            </w:r>
          </w:p>
        </w:tc>
        <w:tc>
          <w:tcPr>
            <w:tcW w:w="875" w:type="dxa"/>
            <w:vAlign w:val="center"/>
          </w:tcPr>
          <w:p w14:paraId="422DC286" w14:textId="2C4A55D6" w:rsidR="000C3B8C" w:rsidRPr="00D844A5" w:rsidRDefault="00D45E3A" w:rsidP="00961F8A">
            <w:pPr>
              <w:spacing w:after="0" w:line="259" w:lineRule="auto"/>
              <w:ind w:right="0" w:firstLine="0"/>
              <w:jc w:val="center"/>
              <w:rPr>
                <w:sz w:val="18"/>
                <w:szCs w:val="18"/>
              </w:rPr>
            </w:pPr>
            <w:r w:rsidRPr="00D844A5">
              <w:rPr>
                <w:sz w:val="18"/>
                <w:szCs w:val="18"/>
              </w:rPr>
              <w:t>0</w:t>
            </w:r>
          </w:p>
        </w:tc>
        <w:tc>
          <w:tcPr>
            <w:tcW w:w="990" w:type="dxa"/>
            <w:vAlign w:val="center"/>
          </w:tcPr>
          <w:p w14:paraId="708C75EE" w14:textId="5A971C88" w:rsidR="000C3B8C" w:rsidRPr="00D844A5" w:rsidRDefault="00756CF3" w:rsidP="00961F8A">
            <w:pPr>
              <w:spacing w:after="0" w:line="259" w:lineRule="auto"/>
              <w:ind w:right="0" w:firstLine="0"/>
              <w:jc w:val="center"/>
              <w:rPr>
                <w:sz w:val="18"/>
                <w:szCs w:val="18"/>
              </w:rPr>
            </w:pPr>
            <w:r w:rsidRPr="00D844A5">
              <w:rPr>
                <w:sz w:val="18"/>
                <w:szCs w:val="18"/>
              </w:rPr>
              <w:t>0</w:t>
            </w:r>
          </w:p>
        </w:tc>
        <w:tc>
          <w:tcPr>
            <w:tcW w:w="1080" w:type="dxa"/>
            <w:vAlign w:val="center"/>
          </w:tcPr>
          <w:p w14:paraId="579510D6" w14:textId="7C356B49" w:rsidR="000C3B8C" w:rsidRPr="00D844A5" w:rsidRDefault="00756CF3" w:rsidP="00961F8A">
            <w:pPr>
              <w:spacing w:after="0" w:line="259" w:lineRule="auto"/>
              <w:ind w:right="0" w:firstLine="0"/>
              <w:jc w:val="center"/>
              <w:rPr>
                <w:sz w:val="18"/>
                <w:szCs w:val="18"/>
              </w:rPr>
            </w:pPr>
            <w:r w:rsidRPr="00D844A5">
              <w:rPr>
                <w:sz w:val="18"/>
                <w:szCs w:val="18"/>
              </w:rPr>
              <w:t>0</w:t>
            </w:r>
          </w:p>
        </w:tc>
        <w:tc>
          <w:tcPr>
            <w:tcW w:w="1105" w:type="dxa"/>
            <w:vAlign w:val="center"/>
          </w:tcPr>
          <w:p w14:paraId="0CB3D8CF" w14:textId="48AD5D82" w:rsidR="000C3B8C" w:rsidRPr="00D844A5" w:rsidRDefault="00756CF3" w:rsidP="00961F8A">
            <w:pPr>
              <w:spacing w:after="0" w:line="259" w:lineRule="auto"/>
              <w:ind w:right="0" w:firstLine="0"/>
              <w:jc w:val="center"/>
              <w:rPr>
                <w:sz w:val="18"/>
                <w:szCs w:val="18"/>
              </w:rPr>
            </w:pPr>
            <w:r w:rsidRPr="00D844A5">
              <w:rPr>
                <w:sz w:val="18"/>
                <w:szCs w:val="18"/>
              </w:rPr>
              <w:t>0</w:t>
            </w:r>
          </w:p>
        </w:tc>
      </w:tr>
      <w:tr w:rsidR="000C3B8C" w:rsidRPr="001E6E09" w14:paraId="5CF2FBA3" w14:textId="77777777" w:rsidTr="00957B2F">
        <w:tc>
          <w:tcPr>
            <w:tcW w:w="1105" w:type="dxa"/>
            <w:vAlign w:val="center"/>
          </w:tcPr>
          <w:p w14:paraId="5CE02738" w14:textId="4C0FF82C" w:rsidR="000C3B8C" w:rsidRPr="00D844A5" w:rsidRDefault="000C3B8C" w:rsidP="00961F8A">
            <w:pPr>
              <w:spacing w:after="0" w:line="259" w:lineRule="auto"/>
              <w:ind w:right="0" w:firstLine="0"/>
              <w:jc w:val="center"/>
              <w:rPr>
                <w:b/>
                <w:sz w:val="18"/>
                <w:szCs w:val="18"/>
              </w:rPr>
            </w:pPr>
            <w:r w:rsidRPr="00D844A5">
              <w:rPr>
                <w:b/>
                <w:sz w:val="18"/>
                <w:szCs w:val="18"/>
              </w:rPr>
              <w:t>Ease of Assembly</w:t>
            </w:r>
          </w:p>
        </w:tc>
        <w:tc>
          <w:tcPr>
            <w:tcW w:w="875" w:type="dxa"/>
            <w:vAlign w:val="center"/>
          </w:tcPr>
          <w:p w14:paraId="1E4D7C97" w14:textId="3ACBCDC8" w:rsidR="000C3B8C" w:rsidRPr="00D844A5" w:rsidRDefault="00D45E3A" w:rsidP="00961F8A">
            <w:pPr>
              <w:spacing w:after="0" w:line="259" w:lineRule="auto"/>
              <w:ind w:right="0" w:firstLine="0"/>
              <w:jc w:val="center"/>
              <w:rPr>
                <w:sz w:val="18"/>
                <w:szCs w:val="18"/>
              </w:rPr>
            </w:pPr>
            <w:r w:rsidRPr="00D844A5">
              <w:rPr>
                <w:sz w:val="18"/>
                <w:szCs w:val="18"/>
              </w:rPr>
              <w:t>0</w:t>
            </w:r>
          </w:p>
        </w:tc>
        <w:tc>
          <w:tcPr>
            <w:tcW w:w="990" w:type="dxa"/>
            <w:vAlign w:val="center"/>
          </w:tcPr>
          <w:p w14:paraId="1DB18041" w14:textId="6AAD96AD" w:rsidR="000C3B8C" w:rsidRPr="00D844A5" w:rsidRDefault="00443A44" w:rsidP="00961F8A">
            <w:pPr>
              <w:spacing w:after="0" w:line="259" w:lineRule="auto"/>
              <w:ind w:right="0" w:firstLine="0"/>
              <w:jc w:val="center"/>
              <w:rPr>
                <w:sz w:val="18"/>
                <w:szCs w:val="18"/>
              </w:rPr>
            </w:pPr>
            <w:r w:rsidRPr="00D844A5">
              <w:rPr>
                <w:sz w:val="18"/>
                <w:szCs w:val="18"/>
              </w:rPr>
              <w:t>-</w:t>
            </w:r>
            <w:r w:rsidR="000C3B8C" w:rsidRPr="00D844A5">
              <w:rPr>
                <w:sz w:val="18"/>
                <w:szCs w:val="18"/>
              </w:rPr>
              <w:t>1</w:t>
            </w:r>
          </w:p>
        </w:tc>
        <w:tc>
          <w:tcPr>
            <w:tcW w:w="1080" w:type="dxa"/>
            <w:vAlign w:val="center"/>
          </w:tcPr>
          <w:p w14:paraId="3D91F775" w14:textId="2BDDB0D2" w:rsidR="000C3B8C" w:rsidRPr="00D844A5" w:rsidRDefault="00443A44" w:rsidP="00961F8A">
            <w:pPr>
              <w:spacing w:after="0" w:line="259" w:lineRule="auto"/>
              <w:ind w:right="0" w:firstLine="0"/>
              <w:jc w:val="center"/>
              <w:rPr>
                <w:sz w:val="18"/>
                <w:szCs w:val="18"/>
              </w:rPr>
            </w:pPr>
            <w:r w:rsidRPr="00D844A5">
              <w:rPr>
                <w:sz w:val="18"/>
                <w:szCs w:val="18"/>
              </w:rPr>
              <w:t>-</w:t>
            </w:r>
            <w:r w:rsidR="000C3B8C" w:rsidRPr="00D844A5">
              <w:rPr>
                <w:sz w:val="18"/>
                <w:szCs w:val="18"/>
              </w:rPr>
              <w:t>1</w:t>
            </w:r>
          </w:p>
        </w:tc>
        <w:tc>
          <w:tcPr>
            <w:tcW w:w="1105" w:type="dxa"/>
            <w:vAlign w:val="center"/>
          </w:tcPr>
          <w:p w14:paraId="23CF2609" w14:textId="7A931AF1" w:rsidR="000C3B8C" w:rsidRPr="00D844A5" w:rsidRDefault="000C3B8C" w:rsidP="00961F8A">
            <w:pPr>
              <w:spacing w:after="0" w:line="259" w:lineRule="auto"/>
              <w:ind w:right="0" w:firstLine="0"/>
              <w:jc w:val="center"/>
              <w:rPr>
                <w:sz w:val="18"/>
                <w:szCs w:val="18"/>
              </w:rPr>
            </w:pPr>
            <w:r w:rsidRPr="00D844A5">
              <w:rPr>
                <w:sz w:val="18"/>
                <w:szCs w:val="18"/>
              </w:rPr>
              <w:t>-</w:t>
            </w:r>
            <w:r w:rsidR="00443A44" w:rsidRPr="00D844A5">
              <w:rPr>
                <w:sz w:val="18"/>
                <w:szCs w:val="18"/>
              </w:rPr>
              <w:t>2</w:t>
            </w:r>
          </w:p>
        </w:tc>
      </w:tr>
      <w:tr w:rsidR="000C3B8C" w:rsidRPr="001E6E09" w14:paraId="7B1618B4" w14:textId="77777777" w:rsidTr="00957B2F">
        <w:tc>
          <w:tcPr>
            <w:tcW w:w="1105" w:type="dxa"/>
            <w:vAlign w:val="center"/>
          </w:tcPr>
          <w:p w14:paraId="70AC8A48" w14:textId="4B0177C7" w:rsidR="000C3B8C" w:rsidRPr="00D844A5" w:rsidRDefault="000C3B8C" w:rsidP="00961F8A">
            <w:pPr>
              <w:spacing w:after="0" w:line="259" w:lineRule="auto"/>
              <w:ind w:right="0" w:firstLine="0"/>
              <w:jc w:val="center"/>
              <w:rPr>
                <w:b/>
                <w:sz w:val="18"/>
                <w:szCs w:val="18"/>
              </w:rPr>
            </w:pPr>
            <w:r w:rsidRPr="00D844A5">
              <w:rPr>
                <w:b/>
                <w:sz w:val="18"/>
                <w:szCs w:val="18"/>
              </w:rPr>
              <w:t>Ease of Integration</w:t>
            </w:r>
          </w:p>
        </w:tc>
        <w:tc>
          <w:tcPr>
            <w:tcW w:w="875" w:type="dxa"/>
            <w:vAlign w:val="center"/>
          </w:tcPr>
          <w:p w14:paraId="2641E5D7" w14:textId="37A23FBB" w:rsidR="000C3B8C" w:rsidRPr="00D844A5" w:rsidRDefault="00D45E3A" w:rsidP="00961F8A">
            <w:pPr>
              <w:spacing w:after="0" w:line="259" w:lineRule="auto"/>
              <w:ind w:right="0" w:firstLine="0"/>
              <w:jc w:val="center"/>
              <w:rPr>
                <w:sz w:val="18"/>
                <w:szCs w:val="18"/>
              </w:rPr>
            </w:pPr>
            <w:r w:rsidRPr="00D844A5">
              <w:rPr>
                <w:sz w:val="18"/>
                <w:szCs w:val="18"/>
              </w:rPr>
              <w:t>0</w:t>
            </w:r>
          </w:p>
        </w:tc>
        <w:tc>
          <w:tcPr>
            <w:tcW w:w="990" w:type="dxa"/>
            <w:vAlign w:val="center"/>
          </w:tcPr>
          <w:p w14:paraId="491B4258" w14:textId="606DB92D" w:rsidR="000C3B8C" w:rsidRPr="00D844A5" w:rsidRDefault="00443A44" w:rsidP="00961F8A">
            <w:pPr>
              <w:spacing w:after="0" w:line="259" w:lineRule="auto"/>
              <w:ind w:right="0" w:firstLine="0"/>
              <w:jc w:val="center"/>
              <w:rPr>
                <w:sz w:val="18"/>
                <w:szCs w:val="18"/>
              </w:rPr>
            </w:pPr>
            <w:r w:rsidRPr="00D844A5">
              <w:rPr>
                <w:sz w:val="18"/>
                <w:szCs w:val="18"/>
              </w:rPr>
              <w:t>-</w:t>
            </w:r>
            <w:r w:rsidR="000C3B8C" w:rsidRPr="00D844A5">
              <w:rPr>
                <w:sz w:val="18"/>
                <w:szCs w:val="18"/>
              </w:rPr>
              <w:t>1</w:t>
            </w:r>
          </w:p>
        </w:tc>
        <w:tc>
          <w:tcPr>
            <w:tcW w:w="1080" w:type="dxa"/>
            <w:vAlign w:val="center"/>
          </w:tcPr>
          <w:p w14:paraId="35CD109F" w14:textId="1CC4DB29" w:rsidR="000C3B8C" w:rsidRPr="00D844A5" w:rsidRDefault="00443A44" w:rsidP="00961F8A">
            <w:pPr>
              <w:spacing w:after="0" w:line="259" w:lineRule="auto"/>
              <w:ind w:right="0" w:firstLine="0"/>
              <w:jc w:val="center"/>
              <w:rPr>
                <w:sz w:val="18"/>
                <w:szCs w:val="18"/>
              </w:rPr>
            </w:pPr>
            <w:r w:rsidRPr="00D844A5">
              <w:rPr>
                <w:sz w:val="18"/>
                <w:szCs w:val="18"/>
              </w:rPr>
              <w:t>-</w:t>
            </w:r>
            <w:r w:rsidR="000C3B8C" w:rsidRPr="00D844A5">
              <w:rPr>
                <w:sz w:val="18"/>
                <w:szCs w:val="18"/>
              </w:rPr>
              <w:t>1</w:t>
            </w:r>
          </w:p>
        </w:tc>
        <w:tc>
          <w:tcPr>
            <w:tcW w:w="1105" w:type="dxa"/>
            <w:vAlign w:val="center"/>
          </w:tcPr>
          <w:p w14:paraId="170377C2" w14:textId="21675BE3" w:rsidR="000C3B8C" w:rsidRPr="00D844A5" w:rsidRDefault="00443A44" w:rsidP="00961F8A">
            <w:pPr>
              <w:spacing w:after="0" w:line="259" w:lineRule="auto"/>
              <w:ind w:right="0" w:firstLine="0"/>
              <w:jc w:val="center"/>
              <w:rPr>
                <w:sz w:val="18"/>
                <w:szCs w:val="18"/>
              </w:rPr>
            </w:pPr>
            <w:r w:rsidRPr="00D844A5">
              <w:rPr>
                <w:sz w:val="18"/>
                <w:szCs w:val="18"/>
              </w:rPr>
              <w:t>-</w:t>
            </w:r>
            <w:r w:rsidR="000C3B8C" w:rsidRPr="00D844A5">
              <w:rPr>
                <w:sz w:val="18"/>
                <w:szCs w:val="18"/>
              </w:rPr>
              <w:t>2</w:t>
            </w:r>
          </w:p>
        </w:tc>
      </w:tr>
      <w:tr w:rsidR="00EE2DCC" w:rsidRPr="001E6E09" w14:paraId="6FD62867" w14:textId="77777777" w:rsidTr="00443A44">
        <w:tc>
          <w:tcPr>
            <w:tcW w:w="1105" w:type="dxa"/>
            <w:vAlign w:val="center"/>
          </w:tcPr>
          <w:p w14:paraId="19BE9952" w14:textId="0AA5F3C4" w:rsidR="000C3B8C" w:rsidRPr="00D844A5" w:rsidRDefault="000C3B8C" w:rsidP="00961F8A">
            <w:pPr>
              <w:spacing w:after="0" w:line="259" w:lineRule="auto"/>
              <w:ind w:right="0" w:firstLine="0"/>
              <w:jc w:val="center"/>
              <w:rPr>
                <w:b/>
                <w:sz w:val="18"/>
                <w:szCs w:val="18"/>
              </w:rPr>
            </w:pPr>
            <w:r w:rsidRPr="00D844A5">
              <w:rPr>
                <w:b/>
                <w:sz w:val="18"/>
                <w:szCs w:val="18"/>
              </w:rPr>
              <w:t>Total</w:t>
            </w:r>
          </w:p>
        </w:tc>
        <w:tc>
          <w:tcPr>
            <w:tcW w:w="875" w:type="dxa"/>
            <w:shd w:val="clear" w:color="auto" w:fill="C5E0B3" w:themeFill="accent6" w:themeFillTint="66"/>
            <w:vAlign w:val="center"/>
          </w:tcPr>
          <w:p w14:paraId="400C8FDE" w14:textId="1B856AEA" w:rsidR="000C3B8C" w:rsidRPr="00D844A5" w:rsidRDefault="000C3B8C" w:rsidP="00961F8A">
            <w:pPr>
              <w:spacing w:after="0" w:line="259" w:lineRule="auto"/>
              <w:ind w:right="0" w:firstLine="0"/>
              <w:jc w:val="center"/>
              <w:rPr>
                <w:sz w:val="18"/>
                <w:szCs w:val="18"/>
              </w:rPr>
            </w:pPr>
            <w:r w:rsidRPr="00D844A5">
              <w:rPr>
                <w:sz w:val="18"/>
                <w:szCs w:val="18"/>
              </w:rPr>
              <w:t>0</w:t>
            </w:r>
          </w:p>
        </w:tc>
        <w:tc>
          <w:tcPr>
            <w:tcW w:w="990" w:type="dxa"/>
            <w:vAlign w:val="center"/>
          </w:tcPr>
          <w:p w14:paraId="3CF81084" w14:textId="7835B2DC" w:rsidR="000C3B8C" w:rsidRPr="00D844A5" w:rsidRDefault="00443A44" w:rsidP="00961F8A">
            <w:pPr>
              <w:spacing w:after="0" w:line="259" w:lineRule="auto"/>
              <w:ind w:right="0" w:firstLine="0"/>
              <w:jc w:val="center"/>
              <w:rPr>
                <w:sz w:val="18"/>
                <w:szCs w:val="18"/>
              </w:rPr>
            </w:pPr>
            <w:r w:rsidRPr="00D844A5">
              <w:rPr>
                <w:sz w:val="18"/>
                <w:szCs w:val="18"/>
              </w:rPr>
              <w:t>-1</w:t>
            </w:r>
          </w:p>
        </w:tc>
        <w:tc>
          <w:tcPr>
            <w:tcW w:w="1080" w:type="dxa"/>
            <w:vAlign w:val="center"/>
          </w:tcPr>
          <w:p w14:paraId="139E5BC4" w14:textId="499B41D1" w:rsidR="000C3B8C" w:rsidRPr="00D844A5" w:rsidRDefault="00443A44" w:rsidP="00961F8A">
            <w:pPr>
              <w:spacing w:after="0" w:line="259" w:lineRule="auto"/>
              <w:ind w:right="0" w:firstLine="0"/>
              <w:jc w:val="center"/>
              <w:rPr>
                <w:sz w:val="18"/>
                <w:szCs w:val="18"/>
              </w:rPr>
            </w:pPr>
            <w:r w:rsidRPr="00D844A5">
              <w:rPr>
                <w:sz w:val="18"/>
                <w:szCs w:val="18"/>
              </w:rPr>
              <w:t>-1</w:t>
            </w:r>
          </w:p>
        </w:tc>
        <w:tc>
          <w:tcPr>
            <w:tcW w:w="1105" w:type="dxa"/>
            <w:vAlign w:val="center"/>
          </w:tcPr>
          <w:p w14:paraId="3D333071" w14:textId="6C4DEF2D" w:rsidR="000C3B8C" w:rsidRPr="00D844A5" w:rsidRDefault="00443A44" w:rsidP="00961F8A">
            <w:pPr>
              <w:spacing w:after="0" w:line="259" w:lineRule="auto"/>
              <w:ind w:right="0" w:firstLine="0"/>
              <w:jc w:val="center"/>
              <w:rPr>
                <w:sz w:val="18"/>
                <w:szCs w:val="18"/>
              </w:rPr>
            </w:pPr>
            <w:r w:rsidRPr="00D844A5">
              <w:rPr>
                <w:sz w:val="18"/>
                <w:szCs w:val="18"/>
              </w:rPr>
              <w:t>-2</w:t>
            </w:r>
          </w:p>
        </w:tc>
      </w:tr>
    </w:tbl>
    <w:p w14:paraId="72D79E91" w14:textId="60F4F32B" w:rsidR="000C3B8C" w:rsidRPr="00961F8A" w:rsidRDefault="000878CA" w:rsidP="000C3B8C">
      <w:pPr>
        <w:ind w:left="1051" w:right="0" w:firstLine="0"/>
        <w:rPr>
          <w:i/>
          <w:iCs/>
        </w:rPr>
      </w:pPr>
      <w:r w:rsidRPr="00961F8A">
        <w:rPr>
          <w:i/>
          <w:iCs/>
        </w:rPr>
        <w:t xml:space="preserve">Table 5: Usability Selection (Pugh) Matrix </w:t>
      </w:r>
      <w:r w:rsidRPr="00961F8A">
        <w:rPr>
          <w:rFonts w:eastAsia="Segoe UI"/>
          <w:i/>
          <w:iCs/>
          <w:sz w:val="18"/>
        </w:rPr>
        <w:t xml:space="preserve"> </w:t>
      </w:r>
    </w:p>
    <w:p w14:paraId="037298EA" w14:textId="77777777" w:rsidR="00B577A2" w:rsidRDefault="00D124E8" w:rsidP="000C3B8C">
      <w:pPr>
        <w:ind w:right="0" w:firstLine="0"/>
        <w:rPr>
          <w:rFonts w:eastAsia="Segoe UI"/>
          <w:sz w:val="18"/>
        </w:rPr>
      </w:pPr>
      <w:r w:rsidRPr="001E6E09">
        <w:rPr>
          <w:rFonts w:eastAsia="Segoe UI"/>
          <w:sz w:val="18"/>
        </w:rPr>
        <w:t xml:space="preserve"> </w:t>
      </w:r>
    </w:p>
    <w:p w14:paraId="5CF1E19D" w14:textId="6AB451D3" w:rsidR="0047127E" w:rsidRDefault="0047127E" w:rsidP="00407063">
      <w:pPr>
        <w:rPr>
          <w:rStyle w:val="normaltextrun"/>
          <w:rFonts w:eastAsia="Segoe UI"/>
          <w:shd w:val="clear" w:color="auto" w:fill="FFFFFF"/>
        </w:rPr>
      </w:pPr>
      <w:r>
        <w:rPr>
          <w:rStyle w:val="normaltextrun"/>
          <w:shd w:val="clear" w:color="auto" w:fill="FFFFFF"/>
        </w:rPr>
        <w:t>For the usability aspect of the cart four main designs were considered and analyzed. There are some components that are set in place and no further analysis was needed, such as the seatbelt</w:t>
      </w:r>
      <w:r w:rsidR="00FA67AE">
        <w:rPr>
          <w:rStyle w:val="normaltextrun"/>
          <w:shd w:val="clear" w:color="auto" w:fill="FFFFFF"/>
        </w:rPr>
        <w:t>. For the seat, it was determined that it can be manufactured by scrap wood from other subsystems to reduce cost</w:t>
      </w:r>
      <w:r>
        <w:rPr>
          <w:rStyle w:val="normaltextrun"/>
          <w:shd w:val="clear" w:color="auto" w:fill="FFFFFF"/>
        </w:rPr>
        <w:t xml:space="preserve"> and </w:t>
      </w:r>
      <w:r w:rsidR="00FA67AE">
        <w:rPr>
          <w:rStyle w:val="normaltextrun"/>
          <w:shd w:val="clear" w:color="auto" w:fill="FFFFFF"/>
        </w:rPr>
        <w:t>wait time</w:t>
      </w:r>
      <w:r>
        <w:rPr>
          <w:rStyle w:val="normaltextrun"/>
          <w:shd w:val="clear" w:color="auto" w:fill="FFFFFF"/>
        </w:rPr>
        <w:t xml:space="preserve"> of </w:t>
      </w:r>
      <w:r w:rsidR="00FA67AE">
        <w:rPr>
          <w:rStyle w:val="normaltextrun"/>
          <w:shd w:val="clear" w:color="auto" w:fill="FFFFFF"/>
        </w:rPr>
        <w:t>materials.</w:t>
      </w:r>
      <w:r>
        <w:rPr>
          <w:rStyle w:val="normaltextrun"/>
          <w:shd w:val="clear" w:color="auto" w:fill="FFFFFF"/>
        </w:rPr>
        <w:t xml:space="preserve"> </w:t>
      </w:r>
      <w:r w:rsidR="00C15AAC">
        <w:rPr>
          <w:rStyle w:val="normaltextrun"/>
          <w:shd w:val="clear" w:color="auto" w:fill="FFFFFF"/>
        </w:rPr>
        <w:t xml:space="preserve">Within the preliminary design review, the hand controls for the throttle and brake system </w:t>
      </w:r>
      <w:r w:rsidR="52ABA040">
        <w:rPr>
          <w:rStyle w:val="normaltextrun"/>
          <w:shd w:val="clear" w:color="auto" w:fill="FFFFFF"/>
        </w:rPr>
        <w:t>were</w:t>
      </w:r>
      <w:r w:rsidR="00C15AAC">
        <w:rPr>
          <w:rStyle w:val="normaltextrun"/>
          <w:shd w:val="clear" w:color="auto" w:fill="FFFFFF"/>
        </w:rPr>
        <w:t xml:space="preserve"> determined to be the best design. </w:t>
      </w:r>
      <w:r w:rsidR="00402591">
        <w:rPr>
          <w:rStyle w:val="normaltextrun"/>
          <w:shd w:val="clear" w:color="auto" w:fill="FFFFFF"/>
        </w:rPr>
        <w:t xml:space="preserve">The </w:t>
      </w:r>
      <w:r w:rsidR="003111F6">
        <w:rPr>
          <w:rStyle w:val="normaltextrun"/>
          <w:shd w:val="clear" w:color="auto" w:fill="FFFFFF"/>
        </w:rPr>
        <w:t>brake lever was a self</w:t>
      </w:r>
      <w:r w:rsidR="004155E1">
        <w:rPr>
          <w:rStyle w:val="normaltextrun"/>
          <w:shd w:val="clear" w:color="auto" w:fill="FFFFFF"/>
        </w:rPr>
        <w:t>-</w:t>
      </w:r>
      <w:r w:rsidR="003111F6">
        <w:rPr>
          <w:rStyle w:val="normaltextrun"/>
          <w:shd w:val="clear" w:color="auto" w:fill="FFFFFF"/>
        </w:rPr>
        <w:t xml:space="preserve">enclosed hydraulic system that was going to be mounted vertically on a steering lever, and a trigger from the drill was going to be rewired </w:t>
      </w:r>
      <w:r w:rsidR="00EA180D">
        <w:rPr>
          <w:rStyle w:val="normaltextrun"/>
          <w:shd w:val="clear" w:color="auto" w:fill="FFFFFF"/>
        </w:rPr>
        <w:t xml:space="preserve">onto the opposing steering lever. </w:t>
      </w:r>
      <w:r w:rsidR="00875DDD">
        <w:rPr>
          <w:rStyle w:val="normaltextrun"/>
          <w:shd w:val="clear" w:color="auto" w:fill="FFFFFF"/>
        </w:rPr>
        <w:t>T</w:t>
      </w:r>
      <w:r w:rsidR="0012465C">
        <w:rPr>
          <w:rStyle w:val="normaltextrun"/>
          <w:shd w:val="clear" w:color="auto" w:fill="FFFFFF"/>
        </w:rPr>
        <w:t xml:space="preserve">wo </w:t>
      </w:r>
      <w:r w:rsidR="00EB0353">
        <w:rPr>
          <w:rStyle w:val="normaltextrun"/>
          <w:shd w:val="clear" w:color="auto" w:fill="FFFFFF"/>
        </w:rPr>
        <w:t>other</w:t>
      </w:r>
      <w:r w:rsidR="0012465C">
        <w:rPr>
          <w:rStyle w:val="normaltextrun"/>
          <w:shd w:val="clear" w:color="auto" w:fill="FFFFFF"/>
        </w:rPr>
        <w:t xml:space="preserve"> concepts that were considered were altering 1 pedal and 1 hand control, such as a brake pedal and a hand throttle or the other way around. </w:t>
      </w:r>
      <w:r w:rsidR="00C15AAC">
        <w:rPr>
          <w:rStyle w:val="normaltextrun"/>
          <w:shd w:val="clear" w:color="auto" w:fill="FFFFFF"/>
        </w:rPr>
        <w:t>After further testing and basic assembly, there were many issued with ease of integration</w:t>
      </w:r>
      <w:r w:rsidR="004167A3">
        <w:rPr>
          <w:rStyle w:val="normaltextrun"/>
          <w:shd w:val="clear" w:color="auto" w:fill="FFFFFF"/>
        </w:rPr>
        <w:t xml:space="preserve">, mainly with the steering components. </w:t>
      </w:r>
      <w:r w:rsidR="00172C28">
        <w:rPr>
          <w:rStyle w:val="normaltextrun"/>
          <w:shd w:val="clear" w:color="auto" w:fill="FFFFFF"/>
        </w:rPr>
        <w:t xml:space="preserve">It was determined that rewiring the trigger was not a feasible option and </w:t>
      </w:r>
      <w:r w:rsidR="0005587B">
        <w:rPr>
          <w:rStyle w:val="normaltextrun"/>
          <w:shd w:val="clear" w:color="auto" w:fill="FFFFFF"/>
        </w:rPr>
        <w:t>that a cable system must be implemented.</w:t>
      </w:r>
      <w:r w:rsidR="004167A3">
        <w:rPr>
          <w:rStyle w:val="normaltextrun"/>
          <w:shd w:val="clear" w:color="auto" w:fill="FFFFFF"/>
        </w:rPr>
        <w:t xml:space="preserve"> The </w:t>
      </w:r>
      <w:r w:rsidR="00CF0975">
        <w:rPr>
          <w:rStyle w:val="normaltextrun"/>
          <w:shd w:val="clear" w:color="auto" w:fill="FFFFFF"/>
        </w:rPr>
        <w:t xml:space="preserve">main issue was mounting the </w:t>
      </w:r>
      <w:r w:rsidR="003C167B">
        <w:rPr>
          <w:rStyle w:val="normaltextrun"/>
          <w:shd w:val="clear" w:color="auto" w:fill="FFFFFF"/>
        </w:rPr>
        <w:t xml:space="preserve">throttle control with the </w:t>
      </w:r>
      <w:r w:rsidR="00011850">
        <w:rPr>
          <w:rStyle w:val="normaltextrun"/>
          <w:shd w:val="clear" w:color="auto" w:fill="FFFFFF"/>
        </w:rPr>
        <w:t xml:space="preserve">steering part while keeping the cable </w:t>
      </w:r>
      <w:r w:rsidR="007C757D">
        <w:rPr>
          <w:rStyle w:val="normaltextrun"/>
          <w:shd w:val="clear" w:color="auto" w:fill="FFFFFF"/>
        </w:rPr>
        <w:t xml:space="preserve">connected to the </w:t>
      </w:r>
      <w:r w:rsidR="0005587B">
        <w:rPr>
          <w:rStyle w:val="normaltextrun"/>
          <w:shd w:val="clear" w:color="auto" w:fill="FFFFFF"/>
        </w:rPr>
        <w:t>trigger pull</w:t>
      </w:r>
      <w:r w:rsidR="007C757D">
        <w:rPr>
          <w:rStyle w:val="normaltextrun"/>
          <w:shd w:val="clear" w:color="auto" w:fill="FFFFFF"/>
        </w:rPr>
        <w:t xml:space="preserve"> lever in tension. </w:t>
      </w:r>
      <w:r w:rsidR="0005587B">
        <w:rPr>
          <w:rStyle w:val="normaltextrun"/>
          <w:shd w:val="clear" w:color="auto" w:fill="FFFFFF"/>
        </w:rPr>
        <w:t xml:space="preserve">The issue with mounting the brake lever was that the </w:t>
      </w:r>
      <w:r w:rsidR="00F044F1">
        <w:rPr>
          <w:rStyle w:val="normaltextrun"/>
          <w:shd w:val="clear" w:color="auto" w:fill="FFFFFF"/>
        </w:rPr>
        <w:t>brake fluid reservoir was tilted on its side, which led to fluid leaks.</w:t>
      </w:r>
    </w:p>
    <w:p w14:paraId="21E44E4D" w14:textId="3FB46E8D" w:rsidR="00D94E01" w:rsidRPr="00EB0353" w:rsidRDefault="43BAD6CE" w:rsidP="091A93BB">
      <w:pPr>
        <w:rPr>
          <w:rFonts w:eastAsia="Segoe UI"/>
        </w:rPr>
      </w:pPr>
      <w:r w:rsidRPr="091A93BB">
        <w:rPr>
          <w:rFonts w:eastAsia="Segoe UI"/>
        </w:rPr>
        <w:t xml:space="preserve">The final design that was </w:t>
      </w:r>
      <w:r w:rsidR="7930A749" w:rsidRPr="091A93BB">
        <w:rPr>
          <w:rFonts w:eastAsia="Segoe UI"/>
        </w:rPr>
        <w:t xml:space="preserve">utilized on the cart was </w:t>
      </w:r>
      <w:r w:rsidR="719B7A6C" w:rsidRPr="091A93BB">
        <w:rPr>
          <w:rFonts w:eastAsia="Segoe UI"/>
        </w:rPr>
        <w:t>the baseline in the Pugh matrix, brake and throttle pedals located at the</w:t>
      </w:r>
      <w:r w:rsidR="7930A749" w:rsidRPr="091A93BB">
        <w:rPr>
          <w:rFonts w:eastAsia="Segoe UI"/>
        </w:rPr>
        <w:t xml:space="preserve"> </w:t>
      </w:r>
      <w:r w:rsidR="0822BB05" w:rsidRPr="091A93BB">
        <w:rPr>
          <w:rFonts w:eastAsia="Segoe UI"/>
        </w:rPr>
        <w:t xml:space="preserve">front of the vehicle. The </w:t>
      </w:r>
      <w:r w:rsidR="679FE07C" w:rsidRPr="091A93BB">
        <w:rPr>
          <w:rFonts w:eastAsia="Segoe UI"/>
        </w:rPr>
        <w:t xml:space="preserve">brake lever was able to be mounted horizontally which resolved the fluid leak issue. </w:t>
      </w:r>
      <w:r w:rsidR="433CE1CA" w:rsidRPr="091A93BB">
        <w:rPr>
          <w:rFonts w:eastAsia="Segoe UI"/>
        </w:rPr>
        <w:t xml:space="preserve">The throttle pedal was mounted to the </w:t>
      </w:r>
      <w:r w:rsidR="5C37201D" w:rsidRPr="091A93BB">
        <w:rPr>
          <w:rFonts w:eastAsia="Segoe UI"/>
        </w:rPr>
        <w:t>footrest</w:t>
      </w:r>
      <w:r w:rsidR="433CE1CA" w:rsidRPr="091A93BB">
        <w:rPr>
          <w:rFonts w:eastAsia="Segoe UI"/>
        </w:rPr>
        <w:t xml:space="preserve"> and </w:t>
      </w:r>
      <w:r w:rsidR="1A70096A" w:rsidRPr="091A93BB">
        <w:rPr>
          <w:rFonts w:eastAsia="Segoe UI"/>
        </w:rPr>
        <w:t>connected to a cable that ran the length of the cart to a throttle control.</w:t>
      </w:r>
      <w:r w:rsidR="5C37201D" w:rsidRPr="091A93BB">
        <w:rPr>
          <w:rFonts w:eastAsia="Segoe UI"/>
        </w:rPr>
        <w:t xml:space="preserve"> The throttle control was </w:t>
      </w:r>
      <w:r w:rsidR="630B76F1" w:rsidRPr="091A93BB">
        <w:rPr>
          <w:rFonts w:eastAsia="Segoe UI"/>
        </w:rPr>
        <w:t xml:space="preserve">made of scrap wood and </w:t>
      </w:r>
      <w:r w:rsidR="22272C00" w:rsidRPr="091A93BB">
        <w:rPr>
          <w:rFonts w:eastAsia="Segoe UI"/>
        </w:rPr>
        <w:t xml:space="preserve">a spring </w:t>
      </w:r>
      <w:r w:rsidR="1EC4588F" w:rsidRPr="091A93BB">
        <w:rPr>
          <w:rFonts w:eastAsia="Segoe UI"/>
        </w:rPr>
        <w:t xml:space="preserve">which connected the lever to the </w:t>
      </w:r>
      <w:r w:rsidR="07063FB5" w:rsidRPr="091A93BB">
        <w:rPr>
          <w:rFonts w:eastAsia="Segoe UI"/>
        </w:rPr>
        <w:t>drivetrain mount</w:t>
      </w:r>
      <w:r w:rsidR="22272C00" w:rsidRPr="091A93BB">
        <w:rPr>
          <w:rFonts w:eastAsia="Segoe UI"/>
        </w:rPr>
        <w:t xml:space="preserve"> to pull back on the </w:t>
      </w:r>
      <w:r w:rsidR="1EC4588F" w:rsidRPr="091A93BB">
        <w:rPr>
          <w:rFonts w:eastAsia="Segoe UI"/>
        </w:rPr>
        <w:t>lever once the pedal was released, stopping the drill</w:t>
      </w:r>
      <w:r w:rsidR="21F28714" w:rsidRPr="091A93BB">
        <w:rPr>
          <w:rFonts w:eastAsia="Segoe UI"/>
        </w:rPr>
        <w:t xml:space="preserve"> </w:t>
      </w:r>
      <w:r w:rsidR="21F28714" w:rsidRPr="5C68544B">
        <w:rPr>
          <w:rFonts w:eastAsia="Segoe UI"/>
        </w:rPr>
        <w:t>(Annex A</w:t>
      </w:r>
      <w:r w:rsidR="21F28714" w:rsidRPr="091A93BB">
        <w:rPr>
          <w:rFonts w:eastAsia="Segoe UI"/>
        </w:rPr>
        <w:t>)</w:t>
      </w:r>
      <w:r w:rsidR="1EC4588F" w:rsidRPr="091A93BB">
        <w:rPr>
          <w:rFonts w:eastAsia="Segoe UI"/>
        </w:rPr>
        <w:t>.</w:t>
      </w:r>
    </w:p>
    <w:p w14:paraId="4B3E70F2" w14:textId="77777777" w:rsidR="0047127E" w:rsidRDefault="0047127E" w:rsidP="000C3B8C">
      <w:pPr>
        <w:ind w:right="0" w:firstLine="0"/>
      </w:pPr>
    </w:p>
    <w:p w14:paraId="4AE265C9" w14:textId="5BAC4E32" w:rsidR="00B577A2" w:rsidRDefault="00D124E8" w:rsidP="007837E4">
      <w:pPr>
        <w:pStyle w:val="Heading1"/>
        <w:ind w:left="-5"/>
        <w:rPr>
          <w:rFonts w:ascii="Times New Roman" w:hAnsi="Times New Roman" w:cs="Times New Roman"/>
        </w:rPr>
      </w:pPr>
      <w:r w:rsidRPr="001E6E09">
        <w:rPr>
          <w:rFonts w:ascii="Times New Roman" w:hAnsi="Times New Roman" w:cs="Times New Roman"/>
        </w:rPr>
        <w:t xml:space="preserve">MECHANICAL ANALYSIS </w:t>
      </w:r>
    </w:p>
    <w:p w14:paraId="1070DDC6" w14:textId="77777777" w:rsidR="001B6F19" w:rsidRPr="001B6F19" w:rsidRDefault="001B6F19" w:rsidP="001B6F19">
      <w:pPr>
        <w:rPr>
          <w:lang w:bidi="ar-SA"/>
        </w:rPr>
      </w:pPr>
    </w:p>
    <w:p w14:paraId="25E8D1BF" w14:textId="77777777" w:rsidR="00C969D2" w:rsidRPr="001E6E09" w:rsidRDefault="00C969D2" w:rsidP="00C969D2">
      <w:pPr>
        <w:spacing w:after="0" w:line="259" w:lineRule="auto"/>
        <w:ind w:left="-5" w:right="0" w:hanging="10"/>
        <w:jc w:val="left"/>
      </w:pPr>
      <w:r w:rsidRPr="001E6E09">
        <w:rPr>
          <w:u w:val="single" w:color="000000"/>
        </w:rPr>
        <w:t>Tolerance Issue:</w:t>
      </w:r>
      <w:r w:rsidRPr="001E6E09">
        <w:t xml:space="preserve"> </w:t>
      </w:r>
    </w:p>
    <w:p w14:paraId="6FC350CB" w14:textId="29C4F821" w:rsidR="00C969D2" w:rsidRPr="001E6E09" w:rsidRDefault="2D0C30CC" w:rsidP="00407063">
      <w:r>
        <w:t xml:space="preserve">When assembling the rear axle there were </w:t>
      </w:r>
      <w:r w:rsidR="2138BFE9">
        <w:t>five</w:t>
      </w:r>
      <w:r w:rsidR="6634BF14">
        <w:t xml:space="preserve"> </w:t>
      </w:r>
      <w:r w:rsidR="2138BFE9">
        <w:t>holes</w:t>
      </w:r>
      <w:r>
        <w:t xml:space="preserve"> that the rear axle needed to go through. The ends of the axle would be held by </w:t>
      </w:r>
      <w:r w:rsidR="2138BFE9">
        <w:t xml:space="preserve">two </w:t>
      </w:r>
      <w:r>
        <w:t>pillow block bearings</w:t>
      </w:r>
      <w:r w:rsidR="2138BFE9">
        <w:t xml:space="preserve"> and </w:t>
      </w:r>
      <w:r>
        <w:t xml:space="preserve">the </w:t>
      </w:r>
      <w:r w:rsidR="11A41BC0">
        <w:t>brakes</w:t>
      </w:r>
      <w:r w:rsidR="2138BFE9">
        <w:t xml:space="preserve">, </w:t>
      </w:r>
      <w:r>
        <w:t xml:space="preserve">rear axle gear, and wheel </w:t>
      </w:r>
      <w:r w:rsidR="6A655DB2">
        <w:t xml:space="preserve">would </w:t>
      </w:r>
      <w:r w:rsidR="2138BFE9">
        <w:t>sit in the middle.</w:t>
      </w:r>
      <w:r w:rsidR="6A655DB2">
        <w:t xml:space="preserve"> The 5/8” steel </w:t>
      </w:r>
      <w:r w:rsidR="6233B808">
        <w:t>axle</w:t>
      </w:r>
      <w:r w:rsidR="6A655DB2">
        <w:t xml:space="preserve"> was </w:t>
      </w:r>
      <w:r w:rsidR="6A655DB2">
        <w:t xml:space="preserve">measured with a digital caliper to have a diameter of 0.640 inches. </w:t>
      </w:r>
      <w:r w:rsidR="1EB8ED66">
        <w:t xml:space="preserve">The pillow block bearings have a diameter of 0.625 ± 0.0006 inches. </w:t>
      </w:r>
      <w:r w:rsidR="2138BFE9">
        <w:t>The brake rotor</w:t>
      </w:r>
      <w:r w:rsidR="6233B808">
        <w:t xml:space="preserve"> did not have a tolerance when purchased and</w:t>
      </w:r>
      <w:r w:rsidR="1EB8ED66">
        <w:t xml:space="preserve"> was </w:t>
      </w:r>
      <w:r w:rsidR="1357AAEF">
        <w:t xml:space="preserve">measured to have a diameter of 0.630 inches. The rear axle gear was measured to have a diameter of 0.631 inches. </w:t>
      </w:r>
      <w:r w:rsidR="07D28C95">
        <w:t xml:space="preserve">The wheel </w:t>
      </w:r>
      <w:r w:rsidR="5D04292C">
        <w:t xml:space="preserve">bearing was measured to have a diameter of 0.636 inches. </w:t>
      </w:r>
      <w:r w:rsidR="6233B808">
        <w:t>The maximum material condition of the pillow block bearing requires the steel axle to be turned down to at least 0.</w:t>
      </w:r>
      <w:r w:rsidR="6E2D21E0">
        <w:t xml:space="preserve">6244 inches. Therefore, the axle was turned down to 0.624 inches as the digital caliper is only capable of providing 3 decimals of accuracy. </w:t>
      </w:r>
      <w:r w:rsidR="505E46D3">
        <w:t>When und</w:t>
      </w:r>
      <w:r w:rsidR="7E21A68F">
        <w:t>er</w:t>
      </w:r>
      <w:r w:rsidR="6E2D21E0">
        <w:t xml:space="preserve"> sizing the axle by 4 ten thousandths was not a concern as the bearings come with set screws to hold the axle</w:t>
      </w:r>
      <w:r w:rsidR="273C871D">
        <w:t xml:space="preserve"> and each component would be secured to the axle.</w:t>
      </w:r>
    </w:p>
    <w:p w14:paraId="714602DD" w14:textId="32FF75BB" w:rsidR="00C969D2" w:rsidRPr="001E6E09" w:rsidRDefault="00C969D2">
      <w:pPr>
        <w:spacing w:after="0" w:line="259" w:lineRule="auto"/>
        <w:ind w:left="-5" w:right="0" w:hanging="10"/>
        <w:jc w:val="left"/>
        <w:rPr>
          <w:u w:val="single" w:color="000000"/>
        </w:rPr>
      </w:pPr>
    </w:p>
    <w:p w14:paraId="62940C0F" w14:textId="595224F4" w:rsidR="00C969D2" w:rsidRPr="001E6E09" w:rsidRDefault="00C969D2" w:rsidP="006326D2">
      <w:pPr>
        <w:spacing w:after="0" w:line="259" w:lineRule="auto"/>
        <w:ind w:left="-5" w:right="0" w:hanging="10"/>
        <w:jc w:val="left"/>
      </w:pPr>
      <w:r w:rsidRPr="00E80CF9">
        <w:rPr>
          <w:u w:val="single" w:color="000000"/>
        </w:rPr>
        <w:t>Fatigue Issue:</w:t>
      </w:r>
      <w:r w:rsidRPr="00E80CF9">
        <w:t xml:space="preserve"> </w:t>
      </w:r>
    </w:p>
    <w:p w14:paraId="5C4D20D7" w14:textId="11A62A06" w:rsidR="00E80CF9" w:rsidRDefault="00829CA0" w:rsidP="4DB0D798">
      <w:pPr>
        <w:spacing w:after="0" w:line="259" w:lineRule="auto"/>
        <w:ind w:left="-15" w:right="0" w:firstLine="720"/>
        <w:jc w:val="left"/>
      </w:pPr>
      <w:r>
        <w:t>A fatigue analysis was conducted on the pl</w:t>
      </w:r>
      <w:r w:rsidR="5D6CA23E">
        <w:t>ywood body of the cart, to ensure that the repetitive</w:t>
      </w:r>
      <w:r w:rsidR="0A14982B">
        <w:t xml:space="preserve"> movements of the driver payload</w:t>
      </w:r>
      <w:r w:rsidR="2D66F49F">
        <w:t xml:space="preserve"> would not cause fatigue in the frame.</w:t>
      </w:r>
      <w:r w:rsidR="6D612192">
        <w:t xml:space="preserve"> </w:t>
      </w:r>
      <w:bookmarkStart w:id="2" w:name="_Int_xfIkaGrQ"/>
      <w:proofErr w:type="gramStart"/>
      <w:r w:rsidR="6D612192">
        <w:t>For the purpose of</w:t>
      </w:r>
      <w:bookmarkEnd w:id="2"/>
      <w:proofErr w:type="gramEnd"/>
      <w:r w:rsidR="6D612192">
        <w:t xml:space="preserve"> th</w:t>
      </w:r>
      <w:r w:rsidR="19D832B1">
        <w:t>is</w:t>
      </w:r>
      <w:r w:rsidR="6D612192">
        <w:t xml:space="preserve"> analysis, the </w:t>
      </w:r>
      <w:r w:rsidR="7212BB48">
        <w:t xml:space="preserve">body of the cart was </w:t>
      </w:r>
      <w:r w:rsidR="12D20F09">
        <w:t>estimate</w:t>
      </w:r>
      <w:r w:rsidR="75237C6E">
        <w:t>d</w:t>
      </w:r>
      <w:r w:rsidR="12D20F09">
        <w:t xml:space="preserve"> as a rectangle with cross section of </w:t>
      </w:r>
      <w:r w:rsidR="31244E44">
        <w:t>36</w:t>
      </w:r>
      <w:r w:rsidR="136F5EC0">
        <w:t xml:space="preserve"> inches in width, and ½ </w:t>
      </w:r>
      <w:r w:rsidR="0EC53D24">
        <w:t>inch in height</w:t>
      </w:r>
      <w:r w:rsidR="7436D49E">
        <w:t>. The various modification factors taken into consideration will be described below:</w:t>
      </w:r>
    </w:p>
    <w:p w14:paraId="18CE0AC3" w14:textId="377D05A0" w:rsidR="00CA3242" w:rsidRDefault="00255FE3" w:rsidP="006326D2">
      <w:pPr>
        <w:spacing w:after="0" w:line="259" w:lineRule="auto"/>
        <w:ind w:left="-5" w:right="0" w:hanging="10"/>
        <w:jc w:val="left"/>
      </w:pPr>
      <w:r>
        <w:t xml:space="preserve">     </w:t>
      </w:r>
      <w:r w:rsidR="007D583C">
        <w:t xml:space="preserve">The size modification factor was </w:t>
      </w:r>
      <w:r w:rsidR="00D155C9">
        <w:t>calculated as a non-rotating member th</w:t>
      </w:r>
      <w:r w:rsidR="003615A1">
        <w:t xml:space="preserve">at experienced bending loads, </w:t>
      </w:r>
      <w:r w:rsidR="00E55C66">
        <w:t xml:space="preserve">with the cross section mentioned above. </w:t>
      </w:r>
      <w:r w:rsidR="001F463B">
        <w:t>Since the cross section is rectangular and not round</w:t>
      </w:r>
      <w:r w:rsidR="00717D81">
        <w:t>, an equivalent diameter</w:t>
      </w:r>
      <w:r w:rsidR="003D746C">
        <w:t>,</w:t>
      </w:r>
      <w:r w:rsidR="00717D81">
        <w:t xml:space="preserv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3D746C">
        <w:t xml:space="preserve">, </w:t>
      </w:r>
      <w:r w:rsidR="00DB4738">
        <w:t xml:space="preserve">is used. This is obtained by </w:t>
      </w:r>
      <w:r w:rsidR="00CA3242">
        <w:t>equating</w:t>
      </w:r>
      <w:r w:rsidR="00DB4738">
        <w:t xml:space="preserve"> the volume of the material stressed at and above </w:t>
      </w:r>
      <w:r w:rsidR="00CE15C2">
        <w:t>95% of the maximum stress to the same volume in a rotating beam spec</w:t>
      </w:r>
      <w:r w:rsidR="00CA3242">
        <w:t xml:space="preserve">imen. The calculation of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CA3242">
        <w:t xml:space="preserve"> is as follows:</w:t>
      </w:r>
    </w:p>
    <w:p w14:paraId="437D1D51" w14:textId="483FE041" w:rsidR="00CA3242" w:rsidRPr="00A60007" w:rsidRDefault="00000000" w:rsidP="006326D2">
      <w:pPr>
        <w:spacing w:after="0" w:line="259" w:lineRule="auto"/>
        <w:ind w:left="-5" w:right="0" w:hanging="10"/>
        <w:jc w:val="left"/>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m:rPr>
              <m:sty m:val="p"/>
            </m:rPr>
            <w:rPr>
              <w:rFonts w:ascii="Cambria Math" w:hAnsi="Cambria Math"/>
            </w:rPr>
            <m:t>=0.808*</m:t>
          </m:r>
          <m:rad>
            <m:radPr>
              <m:degHide m:val="1"/>
              <m:ctrlPr>
                <w:rPr>
                  <w:rFonts w:ascii="Cambria Math" w:hAnsi="Cambria Math"/>
                </w:rPr>
              </m:ctrlPr>
            </m:radPr>
            <m:deg/>
            <m:e>
              <m:r>
                <w:rPr>
                  <w:rFonts w:ascii="Cambria Math" w:hAnsi="Cambria Math"/>
                </w:rPr>
                <m:t>hb</m:t>
              </m:r>
            </m:e>
          </m:rad>
        </m:oMath>
      </m:oMathPara>
    </w:p>
    <w:p w14:paraId="5AE6DC4A" w14:textId="4E69DE61" w:rsidR="00A60007" w:rsidRPr="007602B4" w:rsidRDefault="00000000" w:rsidP="00A60007">
      <w:pPr>
        <w:spacing w:after="0" w:line="259" w:lineRule="auto"/>
        <w:ind w:left="-5" w:right="0" w:hanging="10"/>
        <w:jc w:val="left"/>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m:rPr>
              <m:sty m:val="p"/>
            </m:rPr>
            <w:rPr>
              <w:rFonts w:ascii="Cambria Math" w:hAnsi="Cambria Math"/>
            </w:rPr>
            <m:t>=0.808*</m:t>
          </m:r>
          <m:rad>
            <m:radPr>
              <m:degHide m:val="1"/>
              <m:ctrlPr>
                <w:rPr>
                  <w:rFonts w:ascii="Cambria Math" w:hAnsi="Cambria Math"/>
                </w:rPr>
              </m:ctrlPr>
            </m:radPr>
            <m:deg/>
            <m:e>
              <m:r>
                <w:rPr>
                  <w:rFonts w:ascii="Cambria Math" w:hAnsi="Cambria Math"/>
                </w:rPr>
                <m:t>0.5in* 36in</m:t>
              </m:r>
            </m:e>
          </m:rad>
        </m:oMath>
      </m:oMathPara>
    </w:p>
    <w:p w14:paraId="11178784" w14:textId="5BDB0121" w:rsidR="00C94F26" w:rsidRPr="003B6A33" w:rsidRDefault="00000000" w:rsidP="007602B4">
      <w:pPr>
        <w:spacing w:after="0" w:line="259" w:lineRule="auto"/>
        <w:ind w:left="-5" w:right="0" w:hanging="10"/>
        <w:jc w:val="left"/>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m:rPr>
              <m:sty m:val="p"/>
            </m:rPr>
            <w:rPr>
              <w:rFonts w:ascii="Cambria Math" w:hAnsi="Cambria Math"/>
            </w:rPr>
            <m:t>=3.43 in</m:t>
          </m:r>
        </m:oMath>
      </m:oMathPara>
    </w:p>
    <w:p w14:paraId="35F38EEC" w14:textId="56D7CDE6" w:rsidR="003B6A33" w:rsidRDefault="02BAC10C" w:rsidP="007602B4">
      <w:pPr>
        <w:spacing w:after="0" w:line="259" w:lineRule="auto"/>
        <w:ind w:left="-5" w:right="0" w:hanging="10"/>
        <w:jc w:val="left"/>
      </w:pPr>
      <w:r>
        <w:t xml:space="preserve">This value can be used to </w:t>
      </w:r>
      <w:r w:rsidR="1DD48750">
        <w:t xml:space="preserve">calculate the size modification factor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28F71318">
        <w:t xml:space="preserve"> when</w:t>
      </w:r>
      <w:r w:rsidR="08B967C7">
        <w:t xml:space="preserve"> 2</w:t>
      </w:r>
      <w:r w:rsidR="526A35E8">
        <w:t xml:space="preserve"> </w:t>
      </w:r>
      <w:r w:rsidR="08B967C7">
        <w:t>&lt;</w:t>
      </w:r>
      <m:oMath>
        <m:sSub>
          <m:sSubPr>
            <m:ctrlPr>
              <w:rPr>
                <w:rFonts w:ascii="Cambria Math" w:hAnsi="Cambria Math"/>
                <w:i/>
              </w:rPr>
            </m:ctrlPr>
          </m:sSubPr>
          <m:e>
            <m:r>
              <w:rPr>
                <w:rFonts w:ascii="Cambria Math" w:hAnsi="Cambria Math"/>
              </w:rPr>
              <m:t xml:space="preserve"> d</m:t>
            </m:r>
          </m:e>
          <m:sub>
            <m:r>
              <w:rPr>
                <w:rFonts w:ascii="Cambria Math" w:hAnsi="Cambria Math"/>
              </w:rPr>
              <m:t>e</m:t>
            </m:r>
          </m:sub>
        </m:sSub>
      </m:oMath>
      <w:r w:rsidR="08B967C7">
        <w:t>&lt;</w:t>
      </w:r>
      <w:r w:rsidR="526A35E8">
        <w:t xml:space="preserve"> </w:t>
      </w:r>
      <w:r w:rsidR="08B967C7">
        <w:t>10 in</w:t>
      </w:r>
      <w:r w:rsidR="526A35E8">
        <w:t>.:</w:t>
      </w:r>
    </w:p>
    <w:p w14:paraId="477A1175" w14:textId="221536C8" w:rsidR="00692D5F" w:rsidRDefault="00000000" w:rsidP="00692D5F">
      <w:pPr>
        <w:spacing w:after="0" w:line="259" w:lineRule="auto"/>
        <w:ind w:left="-5" w:right="0" w:hanging="10"/>
        <w:jc w:val="center"/>
      </w:pP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692D5F">
        <w:t xml:space="preserve"> = </w:t>
      </w:r>
      <w:r w:rsidR="00F571FD">
        <w:t xml:space="preserve">0.91 * </w:t>
      </w:r>
      <m:oMath>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e</m:t>
                </m:r>
              </m:sub>
            </m:sSub>
          </m:e>
          <m:sup>
            <m:r>
              <w:rPr>
                <w:rFonts w:ascii="Cambria Math" w:hAnsi="Cambria Math"/>
              </w:rPr>
              <m:t>-.157</m:t>
            </m:r>
          </m:sup>
        </m:sSup>
      </m:oMath>
    </w:p>
    <w:p w14:paraId="39E841CC" w14:textId="1B385D2E" w:rsidR="009E0BF8" w:rsidRDefault="00000000" w:rsidP="00FF5447">
      <w:pPr>
        <w:spacing w:after="0" w:line="259" w:lineRule="auto"/>
        <w:ind w:left="-5" w:right="0" w:hanging="10"/>
        <w:jc w:val="center"/>
      </w:pP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FF5447">
        <w:t xml:space="preserve"> = </w:t>
      </w:r>
      <w:r w:rsidR="009E0BF8">
        <w:t>0.75</w:t>
      </w:r>
    </w:p>
    <w:p w14:paraId="5981CBD6" w14:textId="5617E7EF" w:rsidR="009E0BF8" w:rsidRDefault="009E0BF8" w:rsidP="009E0BF8">
      <w:pPr>
        <w:spacing w:after="0" w:line="259" w:lineRule="auto"/>
        <w:ind w:left="-5" w:right="0" w:hanging="10"/>
        <w:jc w:val="left"/>
      </w:pPr>
      <w:r>
        <w:t xml:space="preserve">     The next modification factor that </w:t>
      </w:r>
      <w:r w:rsidR="00053A0C">
        <w:t>needs</w:t>
      </w:r>
      <w:r>
        <w:t xml:space="preserve"> to be accounted for is the </w:t>
      </w:r>
      <w:r w:rsidR="0023707A">
        <w:t xml:space="preserve">loading </w:t>
      </w:r>
      <w:r w:rsidR="00CA2EC9">
        <w:t xml:space="preserve">factor. According to </w:t>
      </w:r>
      <w:proofErr w:type="spellStart"/>
      <w:r w:rsidR="00CA2EC9" w:rsidRPr="5C68544B">
        <w:t>Shigley’s</w:t>
      </w:r>
      <w:proofErr w:type="spellEnd"/>
      <w:r w:rsidR="00CA2EC9" w:rsidRPr="5C68544B">
        <w:t xml:space="preserve"> [</w:t>
      </w:r>
      <w:r w:rsidR="00F434A0" w:rsidRPr="5C68544B">
        <w:t>3</w:t>
      </w:r>
      <w:r w:rsidR="00CA2EC9" w:rsidRPr="5C68544B">
        <w:t>],</w:t>
      </w:r>
      <w:r w:rsidR="00CA2EC9">
        <w:t xml:space="preserve"> the loading factor </w:t>
      </w:r>
      <w:r w:rsidR="00522290">
        <w:t xml:space="preserve">for a material </w:t>
      </w:r>
      <w:r w:rsidR="00B97EA5">
        <w:t xml:space="preserve">in a bending load is 1, therefore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00993E25">
        <w:t xml:space="preserve"> = 1.</w:t>
      </w:r>
    </w:p>
    <w:p w14:paraId="4E7BD41E" w14:textId="28F55336" w:rsidR="00993E25" w:rsidRDefault="003B5DE7" w:rsidP="009E0BF8">
      <w:pPr>
        <w:spacing w:after="0" w:line="259" w:lineRule="auto"/>
        <w:ind w:left="-5" w:right="0" w:hanging="10"/>
        <w:jc w:val="left"/>
      </w:pPr>
      <w:r>
        <w:t xml:space="preserve">     The final modification factor to be calculated is the reliability factor. For the </w:t>
      </w:r>
      <w:r w:rsidR="00C053BE">
        <w:t xml:space="preserve">situation assessed in this analysis (fatigue of the </w:t>
      </w:r>
      <w:r w:rsidR="006E4CA6">
        <w:t>plywood body) i</w:t>
      </w:r>
      <w:r w:rsidR="00D22DD6">
        <w:t>t</w:t>
      </w:r>
      <w:r w:rsidR="006E4CA6">
        <w:t xml:space="preserve"> is </w:t>
      </w:r>
      <w:r w:rsidR="005324DC">
        <w:t xml:space="preserve">very important that </w:t>
      </w:r>
      <w:r w:rsidR="00555012">
        <w:t>there</w:t>
      </w:r>
      <w:r w:rsidR="00076A40">
        <w:t xml:space="preserve"> is </w:t>
      </w:r>
      <w:r w:rsidR="64253D6E">
        <w:t>a high</w:t>
      </w:r>
      <w:r w:rsidR="00076A40">
        <w:t xml:space="preserve"> reliability percentage</w:t>
      </w:r>
      <w:r w:rsidR="00555012">
        <w:t>.</w:t>
      </w:r>
      <w:r w:rsidR="00076A40">
        <w:t xml:space="preserve"> If this </w:t>
      </w:r>
      <w:r w:rsidR="244B821D">
        <w:t>were</w:t>
      </w:r>
      <w:r w:rsidR="00076A40">
        <w:t xml:space="preserve"> no</w:t>
      </w:r>
      <w:r w:rsidR="00555012">
        <w:t>t</w:t>
      </w:r>
      <w:r w:rsidR="00076A40">
        <w:t xml:space="preserve"> the case, the </w:t>
      </w:r>
      <w:r w:rsidR="00C91762">
        <w:t xml:space="preserve">chassis of the cart would be relying mostly on the </w:t>
      </w:r>
      <w:r w:rsidR="00555012">
        <w:t>aluminum bracing underneath the cart. For this reason, a reliability percentage of 90% was chosen</w:t>
      </w:r>
      <w:r w:rsidR="00DB4FA6">
        <w:t>.</w:t>
      </w:r>
      <w:r w:rsidR="001714A2">
        <w:t xml:space="preserve"> </w:t>
      </w:r>
      <w:r w:rsidR="00D03CCE">
        <w:t>A</w:t>
      </w:r>
      <w:r w:rsidR="00E325DA">
        <w:t xml:space="preserve">ccording to table </w:t>
      </w:r>
      <w:r w:rsidR="007341B0">
        <w:t xml:space="preserve">6-5 in </w:t>
      </w:r>
      <w:proofErr w:type="spellStart"/>
      <w:r w:rsidR="007341B0">
        <w:t>Shigley’s</w:t>
      </w:r>
      <w:proofErr w:type="spellEnd"/>
      <w:r w:rsidR="006474C9">
        <w:t xml:space="preserve"> </w:t>
      </w:r>
      <w:r w:rsidR="00FA2537">
        <w:t>[3]</w:t>
      </w:r>
      <w:r w:rsidR="001E73E1">
        <w:t xml:space="preserve">, the </w:t>
      </w:r>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 xml:space="preserve"> </m:t>
        </m:r>
      </m:oMath>
      <w:r w:rsidR="005D12E5">
        <w:t xml:space="preserve">value that correlates with 90% reliability is </w:t>
      </w:r>
      <m:oMath>
        <m:sSub>
          <m:sSubPr>
            <m:ctrlPr>
              <w:rPr>
                <w:rFonts w:ascii="Cambria Math" w:hAnsi="Cambria Math"/>
                <w:i/>
              </w:rPr>
            </m:ctrlPr>
          </m:sSubPr>
          <m:e>
            <m:r>
              <w:rPr>
                <w:rFonts w:ascii="Cambria Math" w:hAnsi="Cambria Math"/>
              </w:rPr>
              <m:t>z</m:t>
            </m:r>
          </m:e>
          <m:sub>
            <m:r>
              <w:rPr>
                <w:rFonts w:ascii="Cambria Math" w:hAnsi="Cambria Math"/>
              </w:rPr>
              <m:t>a</m:t>
            </m:r>
          </m:sub>
        </m:sSub>
      </m:oMath>
      <w:r w:rsidR="005D12E5">
        <w:t xml:space="preserve"> = 1.288. The reliability factor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6474C9">
        <w:t xml:space="preserve"> can then be solved with the following equation:</w:t>
      </w:r>
    </w:p>
    <w:p w14:paraId="45DEBDDF" w14:textId="2EF30EF1" w:rsidR="006474C9" w:rsidRPr="00C70E5C" w:rsidRDefault="00000000" w:rsidP="006474C9">
      <w:pPr>
        <w:spacing w:after="0" w:line="259" w:lineRule="auto"/>
        <w:ind w:left="-5" w:right="0" w:hanging="10"/>
        <w:jc w:val="center"/>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=1-0.08* </m:t>
          </m:r>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 xml:space="preserve"> </m:t>
          </m:r>
        </m:oMath>
      </m:oMathPara>
    </w:p>
    <w:p w14:paraId="0753FD55" w14:textId="77777777" w:rsidR="00C70E5C" w:rsidRPr="00C70E5C" w:rsidRDefault="00000000" w:rsidP="00C70E5C">
      <w:pPr>
        <w:spacing w:after="0" w:line="259" w:lineRule="auto"/>
        <w:ind w:left="-5" w:right="0" w:hanging="10"/>
        <w:jc w:val="center"/>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=1-0.08* 1.288</m:t>
          </m:r>
        </m:oMath>
      </m:oMathPara>
    </w:p>
    <w:p w14:paraId="426288F7" w14:textId="63860EDE" w:rsidR="00C70E5C" w:rsidRDefault="00000000" w:rsidP="00C70E5C">
      <w:pPr>
        <w:spacing w:after="0" w:line="259" w:lineRule="auto"/>
        <w:ind w:left="-5" w:right="0" w:hanging="10"/>
        <w:jc w:val="center"/>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=0.89 </m:t>
          </m:r>
        </m:oMath>
      </m:oMathPara>
    </w:p>
    <w:p w14:paraId="3A511283" w14:textId="66AFDEF5" w:rsidR="00C70E5C" w:rsidRDefault="00C70E5C" w:rsidP="00C70E5C">
      <w:pPr>
        <w:spacing w:after="0" w:line="259" w:lineRule="auto"/>
        <w:ind w:left="-5" w:right="0" w:hanging="10"/>
        <w:jc w:val="left"/>
      </w:pPr>
      <w:r>
        <w:t xml:space="preserve">     It should be noted that other </w:t>
      </w:r>
      <w:r w:rsidR="00154385">
        <w:t xml:space="preserve">factors such as temperature and surface finish </w:t>
      </w:r>
      <w:r w:rsidR="00663221">
        <w:t>factors</w:t>
      </w:r>
      <w:r w:rsidR="00154385">
        <w:t xml:space="preserve"> were not </w:t>
      </w:r>
      <w:r w:rsidR="00C42E87">
        <w:t>considered</w:t>
      </w:r>
      <w:r w:rsidR="00663221">
        <w:t xml:space="preserve"> </w:t>
      </w:r>
      <w:r w:rsidR="00154385">
        <w:t>here, as they are not relevant to the materials</w:t>
      </w:r>
      <w:r w:rsidR="00663221">
        <w:t xml:space="preserve"> selected</w:t>
      </w:r>
      <w:r w:rsidR="00154385">
        <w:t xml:space="preserve"> and environment that the cart will </w:t>
      </w:r>
      <w:r w:rsidR="001C563E">
        <w:t>perform</w:t>
      </w:r>
      <w:r w:rsidR="00154385">
        <w:t xml:space="preserve"> in</w:t>
      </w:r>
      <w:r w:rsidR="00C42E87">
        <w:t>.</w:t>
      </w:r>
    </w:p>
    <w:p w14:paraId="76EC6875" w14:textId="6CA45582" w:rsidR="007D6FA4" w:rsidRDefault="002961C0" w:rsidP="00047AC4">
      <w:pPr>
        <w:spacing w:after="0" w:line="259" w:lineRule="auto"/>
        <w:ind w:left="-5" w:right="0" w:hanging="10"/>
        <w:jc w:val="left"/>
      </w:pPr>
      <w:r>
        <w:t xml:space="preserve">     The maximum stress on the frame was calculated using the area that the driver load was applied to in the NX </w:t>
      </w:r>
      <w:r w:rsidR="00CC3BFE">
        <w:t>simulation</w:t>
      </w:r>
      <w:r>
        <w:t xml:space="preserve">. This area was a </w:t>
      </w:r>
      <w:r w:rsidR="50C8B77C">
        <w:t>16-inch</w:t>
      </w:r>
      <w:r>
        <w:t xml:space="preserve"> diameter circle, and therefore </w:t>
      </w:r>
      <w:r w:rsidR="004D7070">
        <w:t xml:space="preserve">equated to </w:t>
      </w:r>
      <w:r w:rsidR="00295900">
        <w:t xml:space="preserve">201.06 </w:t>
      </w:r>
      <m:oMath>
        <m:sSup>
          <m:sSupPr>
            <m:ctrlPr>
              <w:rPr>
                <w:rFonts w:ascii="Cambria Math" w:hAnsi="Cambria Math"/>
                <w:i/>
              </w:rPr>
            </m:ctrlPr>
          </m:sSupPr>
          <m:e>
            <m:r>
              <w:rPr>
                <w:rFonts w:ascii="Cambria Math" w:hAnsi="Cambria Math"/>
              </w:rPr>
              <m:t>in</m:t>
            </m:r>
          </m:e>
          <m:sup>
            <m:r>
              <w:rPr>
                <w:rFonts w:ascii="Cambria Math" w:hAnsi="Cambria Math"/>
              </w:rPr>
              <m:t>2</m:t>
            </m:r>
          </m:sup>
        </m:sSup>
      </m:oMath>
      <w:r w:rsidR="00295900">
        <w:t xml:space="preserve">. Using the equation </w:t>
      </w:r>
      <m:oMath>
        <m:r>
          <w:rPr>
            <w:rFonts w:ascii="Cambria Math" w:hAnsi="Cambria Math"/>
          </w:rPr>
          <m:t>δ=P/A</m:t>
        </m:r>
      </m:oMath>
      <w:r w:rsidR="000563F5">
        <w:t>, where P is the driver load of 210 lb</w:t>
      </w:r>
      <w:r w:rsidR="00CC3BFE">
        <w:t>f</w:t>
      </w:r>
      <w:r w:rsidR="000563F5">
        <w:t xml:space="preserve"> and A is the </w:t>
      </w:r>
      <w:r w:rsidR="3F7A2134">
        <w:t>area</w:t>
      </w:r>
      <w:r w:rsidR="000563F5">
        <w:t xml:space="preserve"> of the circle mentioned previously, it can be said that the max stress is </w:t>
      </w:r>
      <w:r w:rsidR="00697CD4">
        <w:t>-1.04</w:t>
      </w:r>
      <w:r w:rsidR="002C101B">
        <w:t xml:space="preserve"> psi (applied downward</w:t>
      </w:r>
      <w:proofErr w:type="gramStart"/>
      <w:r w:rsidR="002C101B">
        <w:t>)</w:t>
      </w:r>
      <w:proofErr w:type="gramEnd"/>
      <w:r w:rsidR="002C101B">
        <w:t xml:space="preserve"> and the </w:t>
      </w:r>
      <w:r w:rsidR="005D02C1">
        <w:t>minimum s</w:t>
      </w:r>
      <w:r w:rsidR="002C101B">
        <w:t>tress is 0 psi (when the</w:t>
      </w:r>
      <w:r w:rsidR="005D02C1">
        <w:t>re is no stress applied to the frame).</w:t>
      </w:r>
      <w:r w:rsidR="004B17E4">
        <w:t xml:space="preserve"> Using this value </w:t>
      </w:r>
      <w:r w:rsidR="007D6FA4">
        <w:t xml:space="preserve">of </w:t>
      </w:r>
      <m:oMath>
        <m:sSub>
          <m:sSubPr>
            <m:ctrlPr>
              <w:rPr>
                <w:rFonts w:ascii="Cambria Math" w:hAnsi="Cambria Math"/>
                <w:i/>
              </w:rPr>
            </m:ctrlPr>
          </m:sSubPr>
          <m:e>
            <m:r>
              <w:rPr>
                <w:rFonts w:ascii="Cambria Math" w:hAnsi="Cambria Math"/>
              </w:rPr>
              <m:t>δ</m:t>
            </m:r>
          </m:e>
          <m:sub>
            <m:r>
              <w:rPr>
                <w:rFonts w:ascii="Cambria Math" w:hAnsi="Cambria Math"/>
              </w:rPr>
              <m:t>max</m:t>
            </m:r>
          </m:sub>
        </m:sSub>
      </m:oMath>
      <w:r w:rsidR="007D6FA4">
        <w:t>:</w:t>
      </w:r>
    </w:p>
    <w:p w14:paraId="3FD4B4F3" w14:textId="7FE4723C" w:rsidR="00C42E87" w:rsidRDefault="00000000" w:rsidP="003766BD">
      <w:pPr>
        <w:spacing w:after="0" w:line="259" w:lineRule="auto"/>
        <w:ind w:left="-5" w:right="0" w:hanging="10"/>
        <w:jc w:val="center"/>
      </w:pPr>
      <m:oMath>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min</m:t>
                    </m:r>
                  </m:sub>
                </m:sSub>
              </m:num>
              <m:den>
                <m:r>
                  <w:rPr>
                    <w:rFonts w:ascii="Cambria Math" w:hAnsi="Cambria Math"/>
                  </w:rPr>
                  <m:t>2</m:t>
                </m:r>
              </m:den>
            </m:f>
          </m:e>
        </m:d>
        <m:r>
          <w:rPr>
            <w:rFonts w:ascii="Cambria Math" w:hAnsi="Cambria Math"/>
          </w:rPr>
          <m:t>=0.52 psi</m:t>
        </m:r>
      </m:oMath>
      <w:r w:rsidR="003766BD">
        <w:t xml:space="preserve"> </w:t>
      </w:r>
    </w:p>
    <w:p w14:paraId="25B30A23" w14:textId="197F5B55" w:rsidR="00451529" w:rsidRDefault="00451529" w:rsidP="003766BD">
      <w:pPr>
        <w:spacing w:after="0" w:line="259" w:lineRule="auto"/>
        <w:ind w:left="-5" w:right="0" w:hanging="10"/>
        <w:jc w:val="center"/>
      </w:pPr>
    </w:p>
    <w:p w14:paraId="09F0E877" w14:textId="70660E4F" w:rsidR="00657912" w:rsidRDefault="00000000" w:rsidP="00451529">
      <w:pPr>
        <w:spacing w:after="0" w:line="259" w:lineRule="auto"/>
        <w:ind w:left="-5" w:right="0" w:hanging="10"/>
        <w:jc w:val="center"/>
      </w:pPr>
      <m:oMath>
        <m:sSub>
          <m:sSubPr>
            <m:ctrlPr>
              <w:rPr>
                <w:rFonts w:ascii="Cambria Math" w:hAnsi="Cambria Math"/>
                <w:i/>
              </w:rPr>
            </m:ctrlPr>
          </m:sSubPr>
          <m:e>
            <m:r>
              <w:rPr>
                <w:rFonts w:ascii="Cambria Math" w:hAnsi="Cambria Math"/>
              </w:rPr>
              <m:t>δ</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min</m:t>
                </m:r>
              </m:sub>
            </m:sSub>
          </m:num>
          <m:den>
            <m:r>
              <w:rPr>
                <w:rFonts w:ascii="Cambria Math" w:hAnsi="Cambria Math"/>
              </w:rPr>
              <m:t>2</m:t>
            </m:r>
          </m:den>
        </m:f>
        <m:r>
          <w:rPr>
            <w:rFonts w:ascii="Cambria Math" w:hAnsi="Cambria Math"/>
          </w:rPr>
          <m:t>=0.52 psi</m:t>
        </m:r>
      </m:oMath>
      <w:r w:rsidR="00451529">
        <w:t xml:space="preserve"> </w:t>
      </w:r>
    </w:p>
    <w:p w14:paraId="510B2BF3" w14:textId="66AF9F1F" w:rsidR="00A47D1C" w:rsidRDefault="00132FC5" w:rsidP="00657912">
      <w:pPr>
        <w:spacing w:after="0" w:line="259" w:lineRule="auto"/>
        <w:ind w:left="-5" w:right="0" w:hanging="10"/>
        <w:jc w:val="left"/>
      </w:pPr>
      <w:r>
        <w:t xml:space="preserve">     </w:t>
      </w:r>
      <w:r w:rsidR="00657912">
        <w:t xml:space="preserve">The ultimate stress for plywood is </w:t>
      </w:r>
      <w:r w:rsidR="001A60B0">
        <w:t xml:space="preserve">around 4351 psi on average. Since this value is </w:t>
      </w:r>
      <w:r w:rsidR="00503E31">
        <w:t xml:space="preserve">less than 200 </w:t>
      </w:r>
      <w:proofErr w:type="spellStart"/>
      <w:r w:rsidR="00503E31">
        <w:t>ksi</w:t>
      </w:r>
      <w:proofErr w:type="spellEnd"/>
      <w:r w:rsidR="00503E31">
        <w:t>, we can say that</w:t>
      </w:r>
      <w:r>
        <w:t xml:space="preserve"> </w:t>
      </w:r>
      <m:oMath>
        <m:sSubSup>
          <m:sSubSupPr>
            <m:ctrlPr>
              <w:rPr>
                <w:rFonts w:ascii="Cambria Math" w:hAnsi="Cambria Math"/>
                <w:i/>
              </w:rPr>
            </m:ctrlPr>
          </m:sSubSupPr>
          <m:e>
            <m:r>
              <w:rPr>
                <w:rFonts w:ascii="Cambria Math" w:hAnsi="Cambria Math"/>
              </w:rPr>
              <m:t xml:space="preserve">s </m:t>
            </m:r>
          </m:e>
          <m:sub>
            <m:r>
              <w:rPr>
                <w:rFonts w:ascii="Cambria Math" w:hAnsi="Cambria Math"/>
              </w:rPr>
              <m:t>e</m:t>
            </m:r>
          </m:sub>
          <m:sup>
            <m:r>
              <w:rPr>
                <w:rFonts w:ascii="Cambria Math" w:hAnsi="Cambria Math"/>
              </w:rPr>
              <m:t>'</m:t>
            </m:r>
          </m:sup>
        </m:sSubSup>
      </m:oMath>
      <w:r w:rsidR="00BD4926">
        <w:t xml:space="preserve"> = </w:t>
      </w:r>
      <w:r w:rsidR="001040A8">
        <w:t>0.5</w:t>
      </w:r>
      <w:r>
        <w:t xml:space="preserve"> *</w:t>
      </w:r>
      <w:r w:rsidR="001040A8">
        <w:t xml:space="preserve"> </w:t>
      </w:r>
      <m:oMath>
        <m:sSub>
          <m:sSubPr>
            <m:ctrlPr>
              <w:rPr>
                <w:rFonts w:ascii="Cambria Math" w:hAnsi="Cambria Math"/>
                <w:i/>
              </w:rPr>
            </m:ctrlPr>
          </m:sSubPr>
          <m:e>
            <m:r>
              <w:rPr>
                <w:rFonts w:ascii="Cambria Math" w:hAnsi="Cambria Math"/>
              </w:rPr>
              <m:t>S</m:t>
            </m:r>
          </m:e>
          <m:sub>
            <m:r>
              <w:rPr>
                <w:rFonts w:ascii="Cambria Math" w:hAnsi="Cambria Math"/>
              </w:rPr>
              <m:t>UT</m:t>
            </m:r>
          </m:sub>
        </m:sSub>
      </m:oMath>
      <w:r w:rsidR="00744FC3">
        <w:t xml:space="preserve">, therefore </w:t>
      </w:r>
      <m:oMath>
        <m:sSubSup>
          <m:sSubSupPr>
            <m:ctrlPr>
              <w:rPr>
                <w:rFonts w:ascii="Cambria Math" w:hAnsi="Cambria Math"/>
                <w:i/>
              </w:rPr>
            </m:ctrlPr>
          </m:sSubSupPr>
          <m:e>
            <m:r>
              <w:rPr>
                <w:rFonts w:ascii="Cambria Math" w:hAnsi="Cambria Math"/>
              </w:rPr>
              <m:t xml:space="preserve">s </m:t>
            </m:r>
          </m:e>
          <m:sub>
            <m:r>
              <w:rPr>
                <w:rFonts w:ascii="Cambria Math" w:hAnsi="Cambria Math"/>
              </w:rPr>
              <m:t>e</m:t>
            </m:r>
          </m:sub>
          <m:sup>
            <m:r>
              <w:rPr>
                <w:rFonts w:ascii="Cambria Math" w:hAnsi="Cambria Math"/>
              </w:rPr>
              <m:t>'</m:t>
            </m:r>
          </m:sup>
        </m:sSubSup>
        <m:r>
          <w:rPr>
            <w:rFonts w:ascii="Cambria Math" w:hAnsi="Cambria Math"/>
          </w:rPr>
          <m:t>=2175.5 psi</m:t>
        </m:r>
      </m:oMath>
      <w:r w:rsidR="00C4553C">
        <w:t xml:space="preserve">. All the </w:t>
      </w:r>
      <w:r w:rsidR="00A47D1C">
        <w:t>values are now known and can be substituted into the following equation:</w:t>
      </w:r>
    </w:p>
    <w:p w14:paraId="42BADA40" w14:textId="76D94A49" w:rsidR="00A47D1C" w:rsidRPr="00180A95" w:rsidRDefault="00000000" w:rsidP="00A47D1C">
      <w:pPr>
        <w:spacing w:after="0" w:line="259" w:lineRule="auto"/>
        <w:ind w:left="-5" w:right="0" w:hanging="10"/>
        <w:jc w:val="center"/>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sSubSup>
            <m:sSubSupPr>
              <m:ctrlPr>
                <w:rPr>
                  <w:rFonts w:ascii="Cambria Math" w:hAnsi="Cambria Math"/>
                  <w:i/>
                </w:rPr>
              </m:ctrlPr>
            </m:sSubSupPr>
            <m:e>
              <m:r>
                <w:rPr>
                  <w:rFonts w:ascii="Cambria Math" w:hAnsi="Cambria Math"/>
                </w:rPr>
                <m:t xml:space="preserve">s </m:t>
              </m:r>
            </m:e>
            <m:sub>
              <m:r>
                <w:rPr>
                  <w:rFonts w:ascii="Cambria Math" w:hAnsi="Cambria Math"/>
                </w:rPr>
                <m:t>e</m:t>
              </m:r>
            </m:sub>
            <m:sup>
              <m:r>
                <w:rPr>
                  <w:rFonts w:ascii="Cambria Math" w:hAnsi="Cambria Math"/>
                </w:rPr>
                <m:t>'</m:t>
              </m:r>
            </m:sup>
          </m:sSubSup>
        </m:oMath>
      </m:oMathPara>
    </w:p>
    <w:p w14:paraId="5BC7FE0E" w14:textId="1DC4F924" w:rsidR="00D77135" w:rsidRDefault="00000000" w:rsidP="00180A95">
      <w:pPr>
        <w:spacing w:after="0" w:line="259" w:lineRule="auto"/>
        <w:ind w:left="-5" w:right="0" w:hanging="10"/>
        <w:jc w:val="center"/>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 1452.15 psi</m:t>
          </m:r>
        </m:oMath>
      </m:oMathPara>
    </w:p>
    <w:p w14:paraId="5446AAD9" w14:textId="16B631F5" w:rsidR="00C969D2" w:rsidRPr="001E6E09" w:rsidRDefault="004E3BB8" w:rsidP="007837E4">
      <w:pPr>
        <w:spacing w:after="0" w:line="259" w:lineRule="auto"/>
        <w:ind w:left="-5" w:right="0" w:hanging="10"/>
        <w:jc w:val="left"/>
      </w:pPr>
      <w:r>
        <w:t>To test against a Modified Goodman</w:t>
      </w:r>
      <w:r w:rsidR="009A36B9">
        <w:t xml:space="preserve"> Line, </w:t>
      </w:r>
      <m:oMath>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r>
          <w:rPr>
            <w:rFonts w:ascii="Cambria Math" w:hAnsi="Cambria Math"/>
          </w:rPr>
          <m:t>≥1</m:t>
        </m:r>
      </m:oMath>
      <w:r w:rsidR="00B84EAB">
        <w:t xml:space="preserve"> must be true</w:t>
      </w:r>
      <w:r w:rsidR="00F976C4">
        <w:t xml:space="preserve"> </w:t>
      </w:r>
      <w:r w:rsidR="00283C5B">
        <w:t>for fatigue to occur</w:t>
      </w:r>
      <w:r w:rsidR="00A26525">
        <w:t xml:space="preserve">. Substituting in the values found in the above sections, it can be observed that </w:t>
      </w:r>
      <w:r w:rsidR="00263A3B">
        <w:t>0.00048 &lt;&lt; 1, and therefore the plywood body of the cart will not fatigue under the given loads, according to the Modified Goodman Approximation.</w:t>
      </w:r>
    </w:p>
    <w:p w14:paraId="7621A03F" w14:textId="77777777" w:rsidR="007837E4" w:rsidRDefault="007837E4" w:rsidP="00C969D2">
      <w:pPr>
        <w:spacing w:after="0" w:line="259" w:lineRule="auto"/>
        <w:ind w:left="-5" w:right="0" w:hanging="10"/>
        <w:jc w:val="left"/>
        <w:rPr>
          <w:u w:val="single" w:color="000000"/>
        </w:rPr>
      </w:pPr>
    </w:p>
    <w:p w14:paraId="31483E3A" w14:textId="7A1E2ACC" w:rsidR="00C969D2" w:rsidRDefault="00C969D2" w:rsidP="00C969D2">
      <w:pPr>
        <w:spacing w:after="0" w:line="259" w:lineRule="auto"/>
        <w:ind w:left="-5" w:right="0" w:hanging="10"/>
        <w:jc w:val="left"/>
        <w:rPr>
          <w:u w:val="single" w:color="000000"/>
        </w:rPr>
      </w:pPr>
      <w:r w:rsidRPr="002A2E54">
        <w:rPr>
          <w:u w:val="single" w:color="000000"/>
        </w:rPr>
        <w:t xml:space="preserve">Fastener </w:t>
      </w:r>
      <w:r w:rsidR="00F37841" w:rsidRPr="002A2E54">
        <w:rPr>
          <w:u w:val="single" w:color="000000"/>
        </w:rPr>
        <w:t>Calculation</w:t>
      </w:r>
      <w:r w:rsidRPr="002A2E54">
        <w:rPr>
          <w:u w:val="single" w:color="000000"/>
        </w:rPr>
        <w:t>:</w:t>
      </w:r>
      <w:r>
        <w:rPr>
          <w:u w:val="single" w:color="000000"/>
        </w:rPr>
        <w:t xml:space="preserve"> </w:t>
      </w:r>
    </w:p>
    <w:p w14:paraId="31780583" w14:textId="78BEE5CD" w:rsidR="007837E4" w:rsidRDefault="00745280" w:rsidP="001B6F19">
      <w:pPr>
        <w:spacing w:after="0" w:line="259" w:lineRule="auto"/>
        <w:ind w:left="-5" w:right="0" w:hanging="10"/>
        <w:jc w:val="left"/>
        <w:rPr>
          <w:u w:color="000000"/>
        </w:rPr>
      </w:pPr>
      <w:r>
        <w:rPr>
          <w:u w:color="000000"/>
        </w:rPr>
        <w:t xml:space="preserve">     </w:t>
      </w:r>
      <w:r w:rsidR="00B9191F">
        <w:rPr>
          <w:u w:color="000000"/>
        </w:rPr>
        <w:t xml:space="preserve">Fastener analysis was conducted on the </w:t>
      </w:r>
      <w:r w:rsidR="00B46033">
        <w:rPr>
          <w:u w:color="000000"/>
        </w:rPr>
        <w:t xml:space="preserve">bolts that </w:t>
      </w:r>
      <w:r w:rsidR="000C120C">
        <w:rPr>
          <w:u w:color="000000"/>
        </w:rPr>
        <w:t xml:space="preserve">hold the </w:t>
      </w:r>
      <w:r w:rsidR="00F40586">
        <w:rPr>
          <w:u w:color="000000"/>
        </w:rPr>
        <w:t xml:space="preserve">L shaped aluminum </w:t>
      </w:r>
      <w:r>
        <w:rPr>
          <w:u w:color="000000"/>
        </w:rPr>
        <w:t>bracing to the underside of the plywood body.</w:t>
      </w:r>
      <w:r w:rsidR="00EC35FA">
        <w:rPr>
          <w:u w:color="000000"/>
        </w:rPr>
        <w:t xml:space="preserve"> It is crucial that these bolts be installed properly, as the bracing provides </w:t>
      </w:r>
      <w:r w:rsidR="00742643">
        <w:rPr>
          <w:u w:color="000000"/>
        </w:rPr>
        <w:t>most of the</w:t>
      </w:r>
      <w:r w:rsidR="00EC35FA">
        <w:rPr>
          <w:u w:color="000000"/>
        </w:rPr>
        <w:t xml:space="preserve"> </w:t>
      </w:r>
      <w:r w:rsidR="003909E8">
        <w:rPr>
          <w:u w:color="000000"/>
        </w:rPr>
        <w:t>cart’s structural support</w:t>
      </w:r>
      <w:r w:rsidR="00B063B0">
        <w:rPr>
          <w:u w:color="000000"/>
        </w:rPr>
        <w:t>.</w:t>
      </w:r>
      <w:r w:rsidR="005B2D8F">
        <w:rPr>
          <w:u w:color="000000"/>
        </w:rPr>
        <w:t xml:space="preserve"> T</w:t>
      </w:r>
      <w:r w:rsidR="00AA3831">
        <w:rPr>
          <w:u w:color="000000"/>
        </w:rPr>
        <w:t xml:space="preserve">he </w:t>
      </w:r>
      <w:r w:rsidR="00A217C1">
        <w:rPr>
          <w:u w:color="000000"/>
        </w:rPr>
        <w:t>fasteners</w:t>
      </w:r>
      <w:r w:rsidR="00AA3831">
        <w:rPr>
          <w:u w:color="000000"/>
        </w:rPr>
        <w:t xml:space="preserve"> used were </w:t>
      </w:r>
      <w:r w:rsidR="007C1236">
        <w:rPr>
          <w:u w:color="000000"/>
        </w:rPr>
        <w:t xml:space="preserve">¼” </w:t>
      </w:r>
      <w:r w:rsidR="00A217C1">
        <w:rPr>
          <w:u w:color="000000"/>
        </w:rPr>
        <w:t>–</w:t>
      </w:r>
      <w:r w:rsidR="007C1236">
        <w:rPr>
          <w:u w:color="000000"/>
        </w:rPr>
        <w:t xml:space="preserve"> 20</w:t>
      </w:r>
      <w:r w:rsidR="00A217C1">
        <w:rPr>
          <w:u w:color="000000"/>
        </w:rPr>
        <w:t xml:space="preserve"> bolts, and a cross sectional view used for this analysis can be seen in </w:t>
      </w:r>
      <w:r w:rsidR="007D6557">
        <w:rPr>
          <w:u w:color="000000"/>
        </w:rPr>
        <w:t>Annex B.</w:t>
      </w:r>
      <w:r w:rsidR="007E1D79">
        <w:rPr>
          <w:u w:color="000000"/>
        </w:rPr>
        <w:t xml:space="preserve"> The following table shows the values needed to calculate the </w:t>
      </w:r>
      <w:r w:rsidR="00B04426">
        <w:rPr>
          <w:u w:color="000000"/>
        </w:rPr>
        <w:t>torque re</w:t>
      </w:r>
      <w:r w:rsidR="005A60F6">
        <w:rPr>
          <w:u w:color="000000"/>
        </w:rPr>
        <w:t>quired for the bolts, as well as the equations used to get them:</w:t>
      </w:r>
    </w:p>
    <w:tbl>
      <w:tblPr>
        <w:tblStyle w:val="TableGrid"/>
        <w:tblW w:w="0" w:type="auto"/>
        <w:tblInd w:w="-5" w:type="dxa"/>
        <w:tblLook w:val="04A0" w:firstRow="1" w:lastRow="0" w:firstColumn="1" w:lastColumn="0" w:noHBand="0" w:noVBand="1"/>
      </w:tblPr>
      <w:tblGrid>
        <w:gridCol w:w="1716"/>
        <w:gridCol w:w="1717"/>
        <w:gridCol w:w="1717"/>
      </w:tblGrid>
      <w:tr w:rsidR="00EC1441" w14:paraId="5B952BAD" w14:textId="77777777" w:rsidTr="00EC1441">
        <w:tc>
          <w:tcPr>
            <w:tcW w:w="1716" w:type="dxa"/>
          </w:tcPr>
          <w:p w14:paraId="3F1F83F5" w14:textId="0491D085" w:rsidR="00EC1441" w:rsidRDefault="00EC1441" w:rsidP="00C969D2">
            <w:pPr>
              <w:spacing w:after="0" w:line="259" w:lineRule="auto"/>
              <w:ind w:right="0" w:firstLine="0"/>
              <w:jc w:val="left"/>
            </w:pPr>
            <w:r>
              <w:t>V</w:t>
            </w:r>
            <w:r w:rsidR="008813ED">
              <w:t>ariable</w:t>
            </w:r>
          </w:p>
        </w:tc>
        <w:tc>
          <w:tcPr>
            <w:tcW w:w="1717" w:type="dxa"/>
          </w:tcPr>
          <w:p w14:paraId="37163568" w14:textId="0F70705B" w:rsidR="00EC1441" w:rsidRDefault="00EC1441" w:rsidP="00C969D2">
            <w:pPr>
              <w:spacing w:after="0" w:line="259" w:lineRule="auto"/>
              <w:ind w:right="0" w:firstLine="0"/>
              <w:jc w:val="left"/>
            </w:pPr>
            <w:r>
              <w:t>Equation</w:t>
            </w:r>
          </w:p>
        </w:tc>
        <w:tc>
          <w:tcPr>
            <w:tcW w:w="1717" w:type="dxa"/>
          </w:tcPr>
          <w:p w14:paraId="6A0BA3BB" w14:textId="5F43A2C0" w:rsidR="00EC1441" w:rsidRDefault="008813ED" w:rsidP="00C969D2">
            <w:pPr>
              <w:spacing w:after="0" w:line="259" w:lineRule="auto"/>
              <w:ind w:right="0" w:firstLine="0"/>
              <w:jc w:val="left"/>
            </w:pPr>
            <w:r>
              <w:t>Value</w:t>
            </w:r>
          </w:p>
        </w:tc>
      </w:tr>
      <w:tr w:rsidR="00EC1441" w14:paraId="6640484B" w14:textId="77777777" w:rsidTr="00EC1441">
        <w:tc>
          <w:tcPr>
            <w:tcW w:w="1716" w:type="dxa"/>
          </w:tcPr>
          <w:p w14:paraId="04B97786" w14:textId="230B8046" w:rsidR="00EC1441" w:rsidRDefault="00460DA4" w:rsidP="008A76F1">
            <w:pPr>
              <w:spacing w:after="0" w:line="259" w:lineRule="auto"/>
              <w:ind w:right="0" w:firstLine="0"/>
              <w:jc w:val="center"/>
            </w:pPr>
            <w:r>
              <w:t xml:space="preserve">Proof Strength, </w:t>
            </w:r>
            <m:oMath>
              <m:sSub>
                <m:sSubPr>
                  <m:ctrlPr>
                    <w:rPr>
                      <w:rFonts w:ascii="Cambria Math" w:hAnsi="Cambria Math"/>
                      <w:i/>
                    </w:rPr>
                  </m:ctrlPr>
                </m:sSubPr>
                <m:e>
                  <m:r>
                    <w:rPr>
                      <w:rFonts w:ascii="Cambria Math" w:hAnsi="Cambria Math"/>
                    </w:rPr>
                    <m:t>s</m:t>
                  </m:r>
                </m:e>
                <m:sub>
                  <m:r>
                    <w:rPr>
                      <w:rFonts w:ascii="Cambria Math" w:hAnsi="Cambria Math"/>
                    </w:rPr>
                    <m:t>p</m:t>
                  </m:r>
                </m:sub>
              </m:sSub>
            </m:oMath>
          </w:p>
        </w:tc>
        <w:tc>
          <w:tcPr>
            <w:tcW w:w="1717" w:type="dxa"/>
          </w:tcPr>
          <w:p w14:paraId="5A2B03D4" w14:textId="6CACEBB4" w:rsidR="00EC1441" w:rsidRDefault="0007748C" w:rsidP="003E752C">
            <w:pPr>
              <w:spacing w:after="0" w:line="259" w:lineRule="auto"/>
              <w:ind w:right="0" w:firstLine="0"/>
              <w:jc w:val="center"/>
            </w:pPr>
            <w:r>
              <w:t xml:space="preserve">Table </w:t>
            </w:r>
            <w:r w:rsidR="009853D3">
              <w:t>8-9 [3]</w:t>
            </w:r>
          </w:p>
        </w:tc>
        <w:tc>
          <w:tcPr>
            <w:tcW w:w="1717" w:type="dxa"/>
          </w:tcPr>
          <w:p w14:paraId="3F3EC60A" w14:textId="5AA90CD2" w:rsidR="00EC1441" w:rsidRDefault="00FD224F" w:rsidP="00863FB6">
            <w:pPr>
              <w:spacing w:after="0" w:line="259" w:lineRule="auto"/>
              <w:ind w:right="0" w:firstLine="0"/>
              <w:jc w:val="center"/>
            </w:pPr>
            <w:r>
              <w:t>33</w:t>
            </w:r>
            <w:r w:rsidR="00376FB2">
              <w:t>,000 psi</w:t>
            </w:r>
          </w:p>
        </w:tc>
      </w:tr>
      <w:tr w:rsidR="00EC1441" w14:paraId="4419988B" w14:textId="77777777" w:rsidTr="00EC1441">
        <w:tc>
          <w:tcPr>
            <w:tcW w:w="1716" w:type="dxa"/>
          </w:tcPr>
          <w:p w14:paraId="4B225D35" w14:textId="1FBB5268" w:rsidR="00EC1441" w:rsidRDefault="009853D3" w:rsidP="008A76F1">
            <w:pPr>
              <w:spacing w:after="0" w:line="259" w:lineRule="auto"/>
              <w:ind w:right="0" w:firstLine="0"/>
              <w:jc w:val="center"/>
            </w:pPr>
            <w:r>
              <w:t xml:space="preserve">Threaded Area, </w:t>
            </w:r>
            <m:oMath>
              <m:sSub>
                <m:sSubPr>
                  <m:ctrlPr>
                    <w:rPr>
                      <w:rFonts w:ascii="Cambria Math" w:hAnsi="Cambria Math"/>
                      <w:i/>
                    </w:rPr>
                  </m:ctrlPr>
                </m:sSubPr>
                <m:e>
                  <m:r>
                    <w:rPr>
                      <w:rFonts w:ascii="Cambria Math" w:hAnsi="Cambria Math"/>
                    </w:rPr>
                    <m:t>A</m:t>
                  </m:r>
                </m:e>
                <m:sub>
                  <m:r>
                    <w:rPr>
                      <w:rFonts w:ascii="Cambria Math" w:hAnsi="Cambria Math"/>
                    </w:rPr>
                    <m:t>t</m:t>
                  </m:r>
                </m:sub>
              </m:sSub>
            </m:oMath>
          </w:p>
        </w:tc>
        <w:tc>
          <w:tcPr>
            <w:tcW w:w="1717" w:type="dxa"/>
          </w:tcPr>
          <w:p w14:paraId="005E8CAE" w14:textId="1503E2BD" w:rsidR="00EC1441" w:rsidRDefault="005C1F56" w:rsidP="003E752C">
            <w:pPr>
              <w:spacing w:after="0" w:line="259" w:lineRule="auto"/>
              <w:ind w:right="0" w:firstLine="0"/>
              <w:jc w:val="center"/>
            </w:pPr>
            <w:r>
              <w:t>Table 8-2 [3]</w:t>
            </w:r>
          </w:p>
        </w:tc>
        <w:tc>
          <w:tcPr>
            <w:tcW w:w="1717" w:type="dxa"/>
          </w:tcPr>
          <w:p w14:paraId="46479B32" w14:textId="407D742C" w:rsidR="00EC1441" w:rsidRDefault="008A76F1" w:rsidP="00863FB6">
            <w:pPr>
              <w:spacing w:after="0" w:line="259" w:lineRule="auto"/>
              <w:ind w:right="0" w:firstLine="0"/>
              <w:jc w:val="center"/>
            </w:pPr>
            <w:r>
              <w:t>0.0318</w:t>
            </w:r>
            <m:oMath>
              <m:r>
                <w:rPr>
                  <w:rFonts w:ascii="Cambria Math" w:hAnsi="Cambria Math"/>
                </w:rPr>
                <m:t xml:space="preserve"> </m:t>
              </m:r>
              <m:sSup>
                <m:sSupPr>
                  <m:ctrlPr>
                    <w:rPr>
                      <w:rFonts w:ascii="Cambria Math" w:hAnsi="Cambria Math"/>
                      <w:i/>
                    </w:rPr>
                  </m:ctrlPr>
                </m:sSupPr>
                <m:e>
                  <m:r>
                    <w:rPr>
                      <w:rFonts w:ascii="Cambria Math" w:hAnsi="Cambria Math"/>
                    </w:rPr>
                    <m:t>in</m:t>
                  </m:r>
                </m:e>
                <m:sup>
                  <m:r>
                    <w:rPr>
                      <w:rFonts w:ascii="Cambria Math" w:hAnsi="Cambria Math"/>
                    </w:rPr>
                    <m:t>2</m:t>
                  </m:r>
                </m:sup>
              </m:sSup>
            </m:oMath>
          </w:p>
        </w:tc>
      </w:tr>
      <w:tr w:rsidR="00EC1441" w14:paraId="7E10D63A" w14:textId="77777777" w:rsidTr="00EC1441">
        <w:tc>
          <w:tcPr>
            <w:tcW w:w="1716" w:type="dxa"/>
          </w:tcPr>
          <w:p w14:paraId="24FDEA62" w14:textId="56C773BA" w:rsidR="00EC1441" w:rsidRDefault="00000000" w:rsidP="008A76F1">
            <w:pPr>
              <w:spacing w:after="0" w:line="259" w:lineRule="auto"/>
              <w:ind w:right="0" w:firstLine="0"/>
              <w:jc w:val="center"/>
            </w:pPr>
            <m:oMathPara>
              <m:oMath>
                <m:sSub>
                  <m:sSubPr>
                    <m:ctrlPr>
                      <w:rPr>
                        <w:rFonts w:ascii="Cambria Math" w:hAnsi="Cambria Math"/>
                        <w:i/>
                      </w:rPr>
                    </m:ctrlPr>
                  </m:sSubPr>
                  <m:e>
                    <m:r>
                      <w:rPr>
                        <w:rFonts w:ascii="Cambria Math" w:hAnsi="Cambria Math"/>
                      </w:rPr>
                      <m:t>F</m:t>
                    </m:r>
                  </m:e>
                  <m:sub>
                    <m:r>
                      <w:rPr>
                        <w:rFonts w:ascii="Cambria Math" w:hAnsi="Cambria Math"/>
                      </w:rPr>
                      <m:t>p</m:t>
                    </m:r>
                  </m:sub>
                </m:sSub>
              </m:oMath>
            </m:oMathPara>
          </w:p>
        </w:tc>
        <w:tc>
          <w:tcPr>
            <w:tcW w:w="1717" w:type="dxa"/>
          </w:tcPr>
          <w:p w14:paraId="3C157BEE" w14:textId="7EFBA2E4" w:rsidR="00EC1441" w:rsidRDefault="00000000" w:rsidP="00C969D2">
            <w:pPr>
              <w:spacing w:after="0" w:line="259" w:lineRule="auto"/>
              <w:ind w:right="0" w:firstLine="0"/>
              <w:jc w:val="left"/>
            </w:pPr>
            <m:oMathPara>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m:oMathPara>
          </w:p>
        </w:tc>
        <w:tc>
          <w:tcPr>
            <w:tcW w:w="1717" w:type="dxa"/>
          </w:tcPr>
          <w:p w14:paraId="1F403A7F" w14:textId="51F5C2BF" w:rsidR="00EC1441" w:rsidRDefault="00916E2C" w:rsidP="00863FB6">
            <w:pPr>
              <w:spacing w:after="0" w:line="259" w:lineRule="auto"/>
              <w:ind w:right="0" w:firstLine="0"/>
              <w:jc w:val="center"/>
            </w:pPr>
            <w:r>
              <w:t>1049.</w:t>
            </w:r>
            <w:r w:rsidR="00B1018A">
              <w:t xml:space="preserve">4 </w:t>
            </w:r>
            <w:proofErr w:type="spellStart"/>
            <w:r w:rsidR="00B1018A">
              <w:t>lbf</w:t>
            </w:r>
            <w:proofErr w:type="spellEnd"/>
          </w:p>
        </w:tc>
      </w:tr>
      <w:tr w:rsidR="00EC1441" w14:paraId="716D8032" w14:textId="77777777" w:rsidTr="00EC1441">
        <w:tc>
          <w:tcPr>
            <w:tcW w:w="1716" w:type="dxa"/>
          </w:tcPr>
          <w:p w14:paraId="66F762D5" w14:textId="76917FF2" w:rsidR="00EC1441" w:rsidRDefault="008A76F1" w:rsidP="008A76F1">
            <w:pPr>
              <w:spacing w:after="0" w:line="259" w:lineRule="auto"/>
              <w:ind w:right="0" w:firstLine="0"/>
              <w:jc w:val="center"/>
            </w:pPr>
            <w:r>
              <w:t xml:space="preserve">Pre-load, </w:t>
            </w:r>
            <m:oMath>
              <m:sSub>
                <m:sSubPr>
                  <m:ctrlPr>
                    <w:rPr>
                      <w:rFonts w:ascii="Cambria Math" w:hAnsi="Cambria Math"/>
                      <w:i/>
                    </w:rPr>
                  </m:ctrlPr>
                </m:sSubPr>
                <m:e>
                  <m:r>
                    <w:rPr>
                      <w:rFonts w:ascii="Cambria Math" w:hAnsi="Cambria Math"/>
                    </w:rPr>
                    <m:t>F</m:t>
                  </m:r>
                </m:e>
                <m:sub>
                  <m:r>
                    <w:rPr>
                      <w:rFonts w:ascii="Cambria Math" w:hAnsi="Cambria Math"/>
                    </w:rPr>
                    <m:t>i</m:t>
                  </m:r>
                </m:sub>
              </m:sSub>
            </m:oMath>
          </w:p>
        </w:tc>
        <w:tc>
          <w:tcPr>
            <w:tcW w:w="1717" w:type="dxa"/>
          </w:tcPr>
          <w:p w14:paraId="3B9777A5" w14:textId="7D7B8056" w:rsidR="00EC1441" w:rsidRDefault="00000000" w:rsidP="00C969D2">
            <w:pPr>
              <w:spacing w:after="0" w:line="259" w:lineRule="auto"/>
              <w:ind w:right="0" w:firstLine="0"/>
              <w:jc w:val="left"/>
            </w:pPr>
            <m:oMathPara>
              <m:oMath>
                <m:sSub>
                  <m:sSubPr>
                    <m:ctrlPr>
                      <w:rPr>
                        <w:rFonts w:ascii="Cambria Math" w:hAnsi="Cambria Math"/>
                        <w:i/>
                      </w:rPr>
                    </m:ctrlPr>
                  </m:sSubPr>
                  <m:e>
                    <m:r>
                      <w:rPr>
                        <w:rFonts w:ascii="Cambria Math" w:hAnsi="Cambria Math"/>
                      </w:rPr>
                      <m:t>0.75* F</m:t>
                    </m:r>
                  </m:e>
                  <m:sub>
                    <m:r>
                      <w:rPr>
                        <w:rFonts w:ascii="Cambria Math" w:hAnsi="Cambria Math"/>
                      </w:rPr>
                      <m:t>p</m:t>
                    </m:r>
                  </m:sub>
                </m:sSub>
              </m:oMath>
            </m:oMathPara>
          </w:p>
        </w:tc>
        <w:tc>
          <w:tcPr>
            <w:tcW w:w="1717" w:type="dxa"/>
          </w:tcPr>
          <w:p w14:paraId="3CD5CEDB" w14:textId="60D3731B" w:rsidR="00EC1441" w:rsidRDefault="00B1018A" w:rsidP="00863FB6">
            <w:pPr>
              <w:spacing w:after="0" w:line="259" w:lineRule="auto"/>
              <w:ind w:right="0" w:firstLine="0"/>
              <w:jc w:val="center"/>
            </w:pPr>
            <w:r>
              <w:t xml:space="preserve">787.05 </w:t>
            </w:r>
            <w:proofErr w:type="spellStart"/>
            <w:r>
              <w:t>lbf</w:t>
            </w:r>
            <w:proofErr w:type="spellEnd"/>
          </w:p>
        </w:tc>
      </w:tr>
      <w:tr w:rsidR="00FA779C" w14:paraId="111F7C97" w14:textId="77777777" w:rsidTr="00EC1441">
        <w:tc>
          <w:tcPr>
            <w:tcW w:w="1716" w:type="dxa"/>
          </w:tcPr>
          <w:p w14:paraId="7AF68BE4" w14:textId="1A13FAC3" w:rsidR="00FA779C" w:rsidRPr="00837798" w:rsidRDefault="003F198B" w:rsidP="008A76F1">
            <w:pPr>
              <w:spacing w:after="0" w:line="259" w:lineRule="auto"/>
              <w:ind w:right="0" w:firstLine="0"/>
              <w:jc w:val="center"/>
            </w:pPr>
            <w:r>
              <w:t>Bolt Condition, k</w:t>
            </w:r>
          </w:p>
        </w:tc>
        <w:tc>
          <w:tcPr>
            <w:tcW w:w="1717" w:type="dxa"/>
          </w:tcPr>
          <w:p w14:paraId="5F61AA54" w14:textId="4AC11F7E" w:rsidR="00FA779C" w:rsidRPr="00837798" w:rsidRDefault="003F198B" w:rsidP="00FF37A9">
            <w:pPr>
              <w:spacing w:after="0" w:line="259" w:lineRule="auto"/>
              <w:ind w:right="0" w:firstLine="0"/>
              <w:jc w:val="center"/>
            </w:pPr>
            <w:r>
              <w:t xml:space="preserve">Table </w:t>
            </w:r>
            <w:r w:rsidR="00805613">
              <w:t>8-15 [3]</w:t>
            </w:r>
          </w:p>
        </w:tc>
        <w:tc>
          <w:tcPr>
            <w:tcW w:w="1717" w:type="dxa"/>
          </w:tcPr>
          <w:p w14:paraId="40D04623" w14:textId="51559FDD" w:rsidR="00FA779C" w:rsidRDefault="00614582" w:rsidP="00863FB6">
            <w:pPr>
              <w:spacing w:after="0" w:line="259" w:lineRule="auto"/>
              <w:ind w:right="0" w:firstLine="0"/>
              <w:jc w:val="center"/>
            </w:pPr>
            <w:r>
              <w:t>0.20</w:t>
            </w:r>
          </w:p>
        </w:tc>
      </w:tr>
      <w:tr w:rsidR="00EC1441" w14:paraId="2C0A5ADA" w14:textId="77777777" w:rsidTr="00EC1441">
        <w:tc>
          <w:tcPr>
            <w:tcW w:w="1716" w:type="dxa"/>
          </w:tcPr>
          <w:p w14:paraId="10DBF9CD" w14:textId="6549C133" w:rsidR="00EC1441" w:rsidRPr="008C4B15" w:rsidRDefault="0081666A" w:rsidP="008A76F1">
            <w:pPr>
              <w:spacing w:after="0" w:line="259" w:lineRule="auto"/>
              <w:ind w:right="0" w:firstLine="0"/>
              <w:jc w:val="center"/>
              <w:rPr>
                <w:b/>
                <w:bCs/>
              </w:rPr>
            </w:pPr>
            <w:r w:rsidRPr="008C4B15">
              <w:rPr>
                <w:b/>
                <w:bCs/>
              </w:rPr>
              <w:t>Tor</w:t>
            </w:r>
            <w:r w:rsidR="00265A8A" w:rsidRPr="008C4B15">
              <w:rPr>
                <w:b/>
                <w:bCs/>
              </w:rPr>
              <w:t>que</w:t>
            </w:r>
            <w:r w:rsidR="009F4FA6" w:rsidRPr="008C4B15">
              <w:rPr>
                <w:b/>
                <w:bCs/>
              </w:rPr>
              <w:t>, T</w:t>
            </w:r>
          </w:p>
        </w:tc>
        <w:tc>
          <w:tcPr>
            <w:tcW w:w="1717" w:type="dxa"/>
          </w:tcPr>
          <w:p w14:paraId="620AD5DB" w14:textId="2A29C59D" w:rsidR="00EC1441" w:rsidRPr="008C4B15" w:rsidRDefault="009F4FA6" w:rsidP="00FF37A9">
            <w:pPr>
              <w:spacing w:after="0" w:line="259" w:lineRule="auto"/>
              <w:ind w:right="0" w:firstLine="0"/>
              <w:jc w:val="center"/>
              <w:rPr>
                <w:b/>
                <w:bCs/>
              </w:rPr>
            </w:pPr>
            <w:r w:rsidRPr="008C4B15">
              <w:rPr>
                <w:b/>
                <w:bCs/>
              </w:rPr>
              <w:t>T = k</w:t>
            </w:r>
            <w:r w:rsidR="00FF37A9" w:rsidRPr="008C4B15">
              <w:rPr>
                <w:b/>
                <w:bCs/>
              </w:rPr>
              <w:t>*d*</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i</m:t>
                  </m:r>
                </m:sub>
              </m:sSub>
            </m:oMath>
          </w:p>
        </w:tc>
        <w:tc>
          <w:tcPr>
            <w:tcW w:w="1717" w:type="dxa"/>
          </w:tcPr>
          <w:p w14:paraId="54BB2F17" w14:textId="0FA321ED" w:rsidR="00EC1441" w:rsidRPr="008C4B15" w:rsidRDefault="00863FB6" w:rsidP="00863FB6">
            <w:pPr>
              <w:spacing w:after="0" w:line="259" w:lineRule="auto"/>
              <w:ind w:right="0" w:firstLine="0"/>
              <w:jc w:val="center"/>
              <w:rPr>
                <w:b/>
                <w:bCs/>
              </w:rPr>
            </w:pPr>
            <w:r w:rsidRPr="008C4B15">
              <w:rPr>
                <w:b/>
                <w:bCs/>
              </w:rPr>
              <w:t>3.15 ft*</w:t>
            </w:r>
            <w:proofErr w:type="spellStart"/>
            <w:r w:rsidRPr="008C4B15">
              <w:rPr>
                <w:b/>
                <w:bCs/>
              </w:rPr>
              <w:t>lbf</w:t>
            </w:r>
            <w:proofErr w:type="spellEnd"/>
          </w:p>
        </w:tc>
      </w:tr>
    </w:tbl>
    <w:p w14:paraId="36407BD8" w14:textId="26AAB160" w:rsidR="005A60F6" w:rsidRDefault="005A60F6" w:rsidP="00C969D2">
      <w:pPr>
        <w:spacing w:after="0" w:line="259" w:lineRule="auto"/>
        <w:ind w:left="-5" w:right="0" w:hanging="10"/>
        <w:jc w:val="left"/>
      </w:pPr>
    </w:p>
    <w:p w14:paraId="09AEC48E" w14:textId="22C9F5AD" w:rsidR="00FF37A9" w:rsidRDefault="00680B8B" w:rsidP="00C969D2">
      <w:pPr>
        <w:spacing w:after="0" w:line="259" w:lineRule="auto"/>
        <w:ind w:left="-5" w:right="0" w:hanging="10"/>
        <w:jc w:val="left"/>
      </w:pPr>
      <w:r>
        <w:t xml:space="preserve">It should be noted that these calculations were made with the assumption the bolt is </w:t>
      </w:r>
      <w:r w:rsidR="00D5121F">
        <w:t>zinc-plated</w:t>
      </w:r>
      <w:r w:rsidR="00C7528F">
        <w:t xml:space="preserve"> and</w:t>
      </w:r>
      <w:r w:rsidR="008C4B15">
        <w:t xml:space="preserve"> is</w:t>
      </w:r>
      <w:r w:rsidR="00C7528F">
        <w:t xml:space="preserve"> a non-permanent connection.</w:t>
      </w:r>
    </w:p>
    <w:p w14:paraId="2EC868FE" w14:textId="47E054AB" w:rsidR="007F5912" w:rsidRDefault="007F5912" w:rsidP="007F5912">
      <w:pPr>
        <w:spacing w:after="0" w:line="259" w:lineRule="auto"/>
        <w:ind w:right="0" w:firstLine="0"/>
        <w:jc w:val="left"/>
      </w:pPr>
      <w:r>
        <w:t xml:space="preserve">     </w:t>
      </w:r>
      <w:r w:rsidR="004E6404">
        <w:t xml:space="preserve">Next, the safety </w:t>
      </w:r>
      <w:r w:rsidR="00F10D3D">
        <w:t>factor</w:t>
      </w:r>
      <w:r w:rsidR="004E6404">
        <w:t xml:space="preserve"> against bolt separation </w:t>
      </w:r>
      <w:r w:rsidR="00FC033F">
        <w:t>should be calcu</w:t>
      </w:r>
      <w:r w:rsidR="004B6DDC">
        <w:t xml:space="preserve">lated </w:t>
      </w:r>
      <w:r w:rsidR="00940DCA">
        <w:t xml:space="preserve">to ensure that the bolts will not </w:t>
      </w:r>
      <w:r w:rsidR="00DF22D8">
        <w:t xml:space="preserve">separate from the frame under the given load. To do this, the </w:t>
      </w:r>
      <w:r w:rsidR="006D4C42">
        <w:t>bolt stiffness and member stiffness must be calculated</w:t>
      </w:r>
      <w:r w:rsidR="0008298E">
        <w:t>. These calculations are shown in the table below:</w:t>
      </w:r>
    </w:p>
    <w:p w14:paraId="69F0D963" w14:textId="77777777" w:rsidR="0008298E" w:rsidRDefault="0008298E" w:rsidP="007F5912">
      <w:pPr>
        <w:spacing w:after="0" w:line="259" w:lineRule="auto"/>
        <w:ind w:right="0" w:firstLine="0"/>
        <w:jc w:val="left"/>
      </w:pPr>
    </w:p>
    <w:tbl>
      <w:tblPr>
        <w:tblStyle w:val="TableGrid"/>
        <w:tblW w:w="0" w:type="auto"/>
        <w:tblLook w:val="04A0" w:firstRow="1" w:lastRow="0" w:firstColumn="1" w:lastColumn="0" w:noHBand="0" w:noVBand="1"/>
      </w:tblPr>
      <w:tblGrid>
        <w:gridCol w:w="1716"/>
        <w:gridCol w:w="1717"/>
        <w:gridCol w:w="1717"/>
      </w:tblGrid>
      <w:tr w:rsidR="00917B38" w14:paraId="30ED3EBE" w14:textId="77777777" w:rsidTr="00917B38">
        <w:tc>
          <w:tcPr>
            <w:tcW w:w="1716" w:type="dxa"/>
          </w:tcPr>
          <w:p w14:paraId="54318FE4" w14:textId="4D739003" w:rsidR="00917B38" w:rsidRDefault="00917B38" w:rsidP="007F5912">
            <w:pPr>
              <w:spacing w:after="0" w:line="259" w:lineRule="auto"/>
              <w:ind w:right="0" w:firstLine="0"/>
              <w:jc w:val="left"/>
            </w:pPr>
            <w:r>
              <w:t>Variable</w:t>
            </w:r>
          </w:p>
        </w:tc>
        <w:tc>
          <w:tcPr>
            <w:tcW w:w="1717" w:type="dxa"/>
          </w:tcPr>
          <w:p w14:paraId="0C6A0C80" w14:textId="5BC6EF7F" w:rsidR="00917B38" w:rsidRDefault="00917B38" w:rsidP="007F5912">
            <w:pPr>
              <w:spacing w:after="0" w:line="259" w:lineRule="auto"/>
              <w:ind w:right="0" w:firstLine="0"/>
              <w:jc w:val="left"/>
            </w:pPr>
            <w:r>
              <w:t>Equation</w:t>
            </w:r>
          </w:p>
        </w:tc>
        <w:tc>
          <w:tcPr>
            <w:tcW w:w="1717" w:type="dxa"/>
          </w:tcPr>
          <w:p w14:paraId="5B6E48D7" w14:textId="698ECF4C" w:rsidR="00917B38" w:rsidRDefault="002D16C2" w:rsidP="007F5912">
            <w:pPr>
              <w:spacing w:after="0" w:line="259" w:lineRule="auto"/>
              <w:ind w:right="0" w:firstLine="0"/>
              <w:jc w:val="left"/>
            </w:pPr>
            <w:r>
              <w:t>Value</w:t>
            </w:r>
          </w:p>
        </w:tc>
      </w:tr>
      <w:tr w:rsidR="00917B38" w14:paraId="13C6D2E3" w14:textId="77777777" w:rsidTr="00917B38">
        <w:tc>
          <w:tcPr>
            <w:tcW w:w="1716" w:type="dxa"/>
          </w:tcPr>
          <w:p w14:paraId="188CC250" w14:textId="121A8FED" w:rsidR="00917B38" w:rsidRDefault="002D16C2" w:rsidP="007F5912">
            <w:pPr>
              <w:spacing w:after="0" w:line="259" w:lineRule="auto"/>
              <w:ind w:right="0" w:firstLine="0"/>
              <w:jc w:val="left"/>
            </w:pPr>
            <w:r>
              <w:t xml:space="preserve">Bolt Stiffness, </w:t>
            </w:r>
            <m:oMath>
              <m:sSub>
                <m:sSubPr>
                  <m:ctrlPr>
                    <w:rPr>
                      <w:rFonts w:ascii="Cambria Math" w:hAnsi="Cambria Math"/>
                      <w:i/>
                    </w:rPr>
                  </m:ctrlPr>
                </m:sSubPr>
                <m:e>
                  <m:r>
                    <w:rPr>
                      <w:rFonts w:ascii="Cambria Math" w:hAnsi="Cambria Math"/>
                    </w:rPr>
                    <m:t>k</m:t>
                  </m:r>
                </m:e>
                <m:sub>
                  <m:r>
                    <w:rPr>
                      <w:rFonts w:ascii="Cambria Math" w:hAnsi="Cambria Math"/>
                    </w:rPr>
                    <m:t>b</m:t>
                  </m:r>
                </m:sub>
              </m:sSub>
            </m:oMath>
          </w:p>
        </w:tc>
        <w:tc>
          <w:tcPr>
            <w:tcW w:w="1717" w:type="dxa"/>
          </w:tcPr>
          <w:p w14:paraId="6B072EE2" w14:textId="10FC6BB5" w:rsidR="00917B38" w:rsidRDefault="00000000" w:rsidP="007F5912">
            <w:pPr>
              <w:spacing w:after="0" w:line="259" w:lineRule="auto"/>
              <w:ind w:right="0" w:firstLine="0"/>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*E</m:t>
                    </m:r>
                  </m:num>
                  <m:den>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m:t>
                        </m:r>
                      </m:sub>
                    </m:sSub>
                  </m:den>
                </m:f>
              </m:oMath>
            </m:oMathPara>
          </w:p>
        </w:tc>
        <w:tc>
          <w:tcPr>
            <w:tcW w:w="1717" w:type="dxa"/>
          </w:tcPr>
          <w:p w14:paraId="0D9E7A4F" w14:textId="707A30CA" w:rsidR="00917B38" w:rsidRDefault="00AA1D44" w:rsidP="007F5912">
            <w:pPr>
              <w:spacing w:after="0" w:line="259" w:lineRule="auto"/>
              <w:ind w:right="0" w:firstLine="0"/>
              <w:jc w:val="left"/>
            </w:pPr>
            <w:r>
              <w:t xml:space="preserve">1.4E6 </w:t>
            </w:r>
            <w:proofErr w:type="spellStart"/>
            <w:r>
              <w:t>lbf</w:t>
            </w:r>
            <w:proofErr w:type="spellEnd"/>
            <w:r>
              <w:t>/in</w:t>
            </w:r>
          </w:p>
        </w:tc>
      </w:tr>
      <w:tr w:rsidR="00917B38" w14:paraId="667BD8AE" w14:textId="77777777" w:rsidTr="00917B38">
        <w:tc>
          <w:tcPr>
            <w:tcW w:w="1716" w:type="dxa"/>
          </w:tcPr>
          <w:p w14:paraId="4D950C0E" w14:textId="06CE9C80" w:rsidR="00917B38" w:rsidRDefault="007341EC" w:rsidP="007F5912">
            <w:pPr>
              <w:spacing w:after="0" w:line="259" w:lineRule="auto"/>
              <w:ind w:right="0" w:firstLine="0"/>
              <w:jc w:val="left"/>
            </w:pPr>
            <w:r>
              <w:t xml:space="preserve">Member Stiffness, </w:t>
            </w:r>
            <m:oMath>
              <m:sSub>
                <m:sSubPr>
                  <m:ctrlPr>
                    <w:rPr>
                      <w:rFonts w:ascii="Cambria Math" w:hAnsi="Cambria Math"/>
                      <w:i/>
                    </w:rPr>
                  </m:ctrlPr>
                </m:sSubPr>
                <m:e>
                  <m:r>
                    <w:rPr>
                      <w:rFonts w:ascii="Cambria Math" w:hAnsi="Cambria Math"/>
                    </w:rPr>
                    <m:t>k</m:t>
                  </m:r>
                </m:e>
                <m:sub>
                  <m:r>
                    <w:rPr>
                      <w:rFonts w:ascii="Cambria Math" w:hAnsi="Cambria Math"/>
                    </w:rPr>
                    <m:t>m</m:t>
                  </m:r>
                </m:sub>
              </m:sSub>
            </m:oMath>
          </w:p>
        </w:tc>
        <w:tc>
          <w:tcPr>
            <w:tcW w:w="1717" w:type="dxa"/>
          </w:tcPr>
          <w:p w14:paraId="69FC5AC3" w14:textId="3DA569EF" w:rsidR="00917B38" w:rsidRDefault="00000000" w:rsidP="007F5912">
            <w:pPr>
              <w:spacing w:after="0" w:line="259" w:lineRule="auto"/>
              <w:ind w:right="0" w:firstLine="0"/>
              <w:jc w:val="left"/>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m</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2</m:t>
                        </m:r>
                      </m:sub>
                    </m:sSub>
                  </m:den>
                </m:f>
                <m:r>
                  <w:rPr>
                    <w:rFonts w:ascii="Cambria Math" w:hAnsi="Cambria Math"/>
                  </w:rPr>
                  <m:t xml:space="preserve"> </m:t>
                </m:r>
              </m:oMath>
            </m:oMathPara>
          </w:p>
        </w:tc>
        <w:tc>
          <w:tcPr>
            <w:tcW w:w="1717" w:type="dxa"/>
          </w:tcPr>
          <w:p w14:paraId="1132D757" w14:textId="61625766" w:rsidR="00917B38" w:rsidRDefault="00E9510B" w:rsidP="007F5912">
            <w:pPr>
              <w:spacing w:after="0" w:line="259" w:lineRule="auto"/>
              <w:ind w:right="0" w:firstLine="0"/>
              <w:jc w:val="left"/>
            </w:pPr>
            <w:r>
              <w:t xml:space="preserve">334.83 </w:t>
            </w:r>
            <w:proofErr w:type="spellStart"/>
            <w:r>
              <w:t>lbf</w:t>
            </w:r>
            <w:proofErr w:type="spellEnd"/>
            <w:r>
              <w:t>/in</w:t>
            </w:r>
          </w:p>
        </w:tc>
      </w:tr>
    </w:tbl>
    <w:p w14:paraId="788EA175" w14:textId="77777777" w:rsidR="0008298E" w:rsidRPr="00B9191F" w:rsidRDefault="0008298E" w:rsidP="007F5912">
      <w:pPr>
        <w:spacing w:after="0" w:line="259" w:lineRule="auto"/>
        <w:ind w:right="0" w:firstLine="0"/>
        <w:jc w:val="left"/>
      </w:pPr>
    </w:p>
    <w:p w14:paraId="2C897B34" w14:textId="2855DE81" w:rsidR="00C969D2" w:rsidRPr="001E6E09" w:rsidRDefault="659BA2C9" w:rsidP="00C969D2">
      <w:pPr>
        <w:spacing w:after="0" w:line="259" w:lineRule="auto"/>
        <w:ind w:right="0" w:firstLine="0"/>
        <w:jc w:val="left"/>
      </w:pPr>
      <w:r>
        <w:t xml:space="preserve">The stiffness values k1 and k2 used to find the member stiffness </w:t>
      </w:r>
      <w:r w:rsidR="5DBBF25C">
        <w:t xml:space="preserve">represent the stiffness of the plywood and the aluminum </w:t>
      </w:r>
      <w:r w:rsidR="52700B75">
        <w:t>bracing</w:t>
      </w:r>
      <w:r w:rsidR="09D401EA">
        <w:t xml:space="preserve">, with values of </w:t>
      </w:r>
      <w:r w:rsidR="309B1EE8">
        <w:t xml:space="preserve">420 </w:t>
      </w:r>
      <w:proofErr w:type="spellStart"/>
      <w:r w:rsidR="309B1EE8">
        <w:t>lbf</w:t>
      </w:r>
      <w:proofErr w:type="spellEnd"/>
      <w:r w:rsidR="309B1EE8">
        <w:t xml:space="preserve">/in and 2100 </w:t>
      </w:r>
      <w:proofErr w:type="spellStart"/>
      <w:r w:rsidR="309B1EE8">
        <w:t>lbf</w:t>
      </w:r>
      <w:proofErr w:type="spellEnd"/>
      <w:r w:rsidR="309B1EE8">
        <w:t>/</w:t>
      </w:r>
      <w:r w:rsidR="2825681D">
        <w:t>in,</w:t>
      </w:r>
      <w:r w:rsidR="309B1EE8">
        <w:t xml:space="preserve"> respectively. These values were determined by simulating </w:t>
      </w:r>
      <w:r w:rsidR="4379D47D">
        <w:t xml:space="preserve">the displacement of the plywood and the aluminum alone, under the 210 </w:t>
      </w:r>
      <w:proofErr w:type="spellStart"/>
      <w:r w:rsidR="4379D47D">
        <w:t>lbf</w:t>
      </w:r>
      <w:proofErr w:type="spellEnd"/>
      <w:r w:rsidR="4379D47D">
        <w:t xml:space="preserve"> driver load.</w:t>
      </w:r>
    </w:p>
    <w:p w14:paraId="2827EF09" w14:textId="2A748ABC" w:rsidR="003B2FD0" w:rsidRDefault="00406697" w:rsidP="00C969D2">
      <w:pPr>
        <w:spacing w:after="0" w:line="259" w:lineRule="auto"/>
        <w:ind w:right="0" w:firstLine="0"/>
        <w:jc w:val="left"/>
      </w:pPr>
      <w:r>
        <w:t xml:space="preserve">     These stiffness values can be used to determine the fraction of external load P (210 </w:t>
      </w:r>
      <w:proofErr w:type="spellStart"/>
      <w:r>
        <w:t>lbf</w:t>
      </w:r>
      <w:proofErr w:type="spellEnd"/>
      <w:r>
        <w:t xml:space="preserve">) carried </w:t>
      </w:r>
      <w:r w:rsidR="003B2FD0">
        <w:t>by the bold, C. The equation for C is as follows:</w:t>
      </w:r>
    </w:p>
    <w:p w14:paraId="59498F03" w14:textId="0B0BD7D1" w:rsidR="003B2FD0" w:rsidRDefault="0000100B" w:rsidP="008968E5">
      <w:pPr>
        <w:spacing w:after="0" w:line="259" w:lineRule="auto"/>
        <w:ind w:right="0" w:firstLine="0"/>
        <w:jc w:val="center"/>
      </w:pPr>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den>
        </m:f>
      </m:oMath>
      <w:r w:rsidR="004D4063">
        <w:t xml:space="preserve"> = </w:t>
      </w:r>
      <w:r w:rsidR="0095667C">
        <w:t>0.99</w:t>
      </w:r>
    </w:p>
    <w:p w14:paraId="7D86FE32" w14:textId="77777777" w:rsidR="003769E0" w:rsidRDefault="0095667C" w:rsidP="0095667C">
      <w:pPr>
        <w:spacing w:after="0" w:line="259" w:lineRule="auto"/>
        <w:ind w:right="0" w:firstLine="0"/>
        <w:jc w:val="left"/>
      </w:pPr>
      <w:r>
        <w:t xml:space="preserve">Finally, C can be used to find the safety factor </w:t>
      </w:r>
      <w:r w:rsidR="008808AD">
        <w:t xml:space="preserve">against bolt separation, </w:t>
      </w:r>
      <m:oMath>
        <m:sSub>
          <m:sSubPr>
            <m:ctrlPr>
              <w:rPr>
                <w:rFonts w:ascii="Cambria Math" w:hAnsi="Cambria Math"/>
                <w:i/>
              </w:rPr>
            </m:ctrlPr>
          </m:sSubPr>
          <m:e>
            <m:r>
              <w:rPr>
                <w:rFonts w:ascii="Cambria Math" w:hAnsi="Cambria Math"/>
              </w:rPr>
              <m:t>n</m:t>
            </m:r>
          </m:e>
          <m:sub>
            <m:r>
              <w:rPr>
                <w:rFonts w:ascii="Cambria Math" w:hAnsi="Cambria Math"/>
              </w:rPr>
              <m:t>o</m:t>
            </m:r>
          </m:sub>
        </m:sSub>
      </m:oMath>
      <w:r w:rsidR="00041449">
        <w:t xml:space="preserve">. If the value of </w:t>
      </w:r>
      <m:oMath>
        <m:sSub>
          <m:sSubPr>
            <m:ctrlPr>
              <w:rPr>
                <w:rFonts w:ascii="Cambria Math" w:hAnsi="Cambria Math"/>
                <w:i/>
              </w:rPr>
            </m:ctrlPr>
          </m:sSubPr>
          <m:e>
            <m:r>
              <w:rPr>
                <w:rFonts w:ascii="Cambria Math" w:hAnsi="Cambria Math"/>
              </w:rPr>
              <m:t>n</m:t>
            </m:r>
          </m:e>
          <m:sub>
            <m:r>
              <w:rPr>
                <w:rFonts w:ascii="Cambria Math" w:hAnsi="Cambria Math"/>
              </w:rPr>
              <m:t>o</m:t>
            </m:r>
          </m:sub>
        </m:sSub>
      </m:oMath>
      <w:r w:rsidR="00EF48B1">
        <w:t xml:space="preserve"> is </w:t>
      </w:r>
      <w:r w:rsidR="00BB5636">
        <w:t>&gt; 1</w:t>
      </w:r>
      <w:r w:rsidR="003769E0">
        <w:t>, then it can be said that there will be no separation due to the applied load.</w:t>
      </w:r>
    </w:p>
    <w:p w14:paraId="3617A3A8" w14:textId="77777777" w:rsidR="003769E0" w:rsidRDefault="003769E0" w:rsidP="0095667C">
      <w:pPr>
        <w:spacing w:after="0" w:line="259" w:lineRule="auto"/>
        <w:ind w:right="0" w:firstLine="0"/>
        <w:jc w:val="left"/>
      </w:pPr>
    </w:p>
    <w:p w14:paraId="5546DF77" w14:textId="4C87AE6B" w:rsidR="0002119B" w:rsidRDefault="00000000" w:rsidP="003769E0">
      <w:pPr>
        <w:spacing w:after="0" w:line="259" w:lineRule="auto"/>
        <w:ind w:right="0" w:firstLine="0"/>
        <w:jc w:val="center"/>
      </w:pPr>
      <m:oMath>
        <m:sSub>
          <m:sSubPr>
            <m:ctrlPr>
              <w:rPr>
                <w:rFonts w:ascii="Cambria Math" w:hAnsi="Cambria Math"/>
                <w:i/>
              </w:rPr>
            </m:ctrlPr>
          </m:sSubPr>
          <m:e>
            <m:r>
              <w:rPr>
                <w:rFonts w:ascii="Cambria Math" w:hAnsi="Cambria Math"/>
              </w:rPr>
              <m:t>n</m:t>
            </m:r>
          </m:e>
          <m:sub>
            <m:r>
              <w:rPr>
                <w:rFonts w:ascii="Cambria Math" w:hAnsi="Cambria Math"/>
              </w:rPr>
              <m:t>o</m:t>
            </m:r>
          </m:sub>
        </m:sSub>
      </m:oMath>
      <w:r w:rsidR="003769E0">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i</m:t>
                </m:r>
              </m:sub>
            </m:sSub>
          </m:num>
          <m:den>
            <m:r>
              <w:rPr>
                <w:rFonts w:ascii="Cambria Math" w:hAnsi="Cambria Math"/>
              </w:rPr>
              <m:t>P (1-C)</m:t>
            </m:r>
          </m:den>
        </m:f>
      </m:oMath>
      <w:r w:rsidR="001D59CA">
        <w:t xml:space="preserve"> = </w:t>
      </w:r>
      <w:r w:rsidR="0002119B">
        <w:t>374.79</w:t>
      </w:r>
    </w:p>
    <w:p w14:paraId="0A70F124" w14:textId="69135160" w:rsidR="000B5815" w:rsidRPr="007837E4" w:rsidRDefault="0002119B" w:rsidP="007837E4">
      <w:pPr>
        <w:spacing w:after="0" w:line="259" w:lineRule="auto"/>
        <w:ind w:right="0" w:firstLine="0"/>
        <w:jc w:val="left"/>
      </w:pPr>
      <w:r>
        <w:t>Given t</w:t>
      </w:r>
      <w:r w:rsidR="001B368F">
        <w:t xml:space="preserve">hat the value for safety factor against bolt separation is much </w:t>
      </w:r>
      <w:r w:rsidR="6AB4410E">
        <w:t>greater</w:t>
      </w:r>
      <w:r w:rsidR="0AAEACC3">
        <w:t xml:space="preserve"> </w:t>
      </w:r>
      <w:r w:rsidR="7D247518">
        <w:t>than</w:t>
      </w:r>
      <w:r w:rsidR="001B368F">
        <w:t xml:space="preserve"> 1, it can be said that the bolted connection will not separate due to the </w:t>
      </w:r>
      <w:r w:rsidR="000B5815">
        <w:t xml:space="preserve">210 </w:t>
      </w:r>
      <w:proofErr w:type="spellStart"/>
      <w:r w:rsidR="000B5815">
        <w:t>lbf</w:t>
      </w:r>
      <w:proofErr w:type="spellEnd"/>
      <w:r w:rsidR="000B5815">
        <w:t xml:space="preserve"> driver load.</w:t>
      </w:r>
    </w:p>
    <w:p w14:paraId="5468F62E" w14:textId="77777777" w:rsidR="007837E4" w:rsidRDefault="007837E4" w:rsidP="00B3317A">
      <w:pPr>
        <w:spacing w:after="0" w:line="259" w:lineRule="auto"/>
        <w:ind w:left="-5" w:right="0" w:hanging="10"/>
        <w:jc w:val="left"/>
        <w:rPr>
          <w:u w:val="single" w:color="000000"/>
        </w:rPr>
      </w:pPr>
    </w:p>
    <w:p w14:paraId="0F6A5DA4" w14:textId="626B65D9" w:rsidR="00F37841" w:rsidRPr="001E6E09" w:rsidRDefault="00F37841" w:rsidP="00F37841">
      <w:pPr>
        <w:spacing w:after="0" w:line="259" w:lineRule="auto"/>
        <w:ind w:left="-5" w:right="0" w:hanging="10"/>
        <w:jc w:val="left"/>
      </w:pPr>
      <w:r w:rsidRPr="001E6E09">
        <w:rPr>
          <w:u w:val="single" w:color="000000"/>
        </w:rPr>
        <w:t>Material Selection:</w:t>
      </w:r>
      <w:r w:rsidRPr="001E6E09">
        <w:t xml:space="preserve"> </w:t>
      </w:r>
    </w:p>
    <w:p w14:paraId="5038D794" w14:textId="181DBF80" w:rsidR="00792F8B" w:rsidRDefault="00AE1615" w:rsidP="00407063">
      <w:r>
        <w:t>There were many different design considerations as they pertain to</w:t>
      </w:r>
      <w:r w:rsidR="00F47557">
        <w:t xml:space="preserve"> material selection during the fabrication and assembly of this</w:t>
      </w:r>
      <w:r w:rsidR="000C1F52">
        <w:t xml:space="preserve"> drill powered cart. The first </w:t>
      </w:r>
      <w:r w:rsidR="00547545">
        <w:t>consideration involved steering components</w:t>
      </w:r>
      <w:r w:rsidR="00547545" w:rsidRPr="00373F1D">
        <w:t xml:space="preserve">. </w:t>
      </w:r>
      <w:r w:rsidR="00095684" w:rsidRPr="00373F1D">
        <w:t xml:space="preserve">The original plan of the team was to weld the steering control rods (which interface with the driver) to the </w:t>
      </w:r>
      <w:r w:rsidR="00C70793" w:rsidRPr="00373F1D">
        <w:t>front wheel</w:t>
      </w:r>
      <w:r w:rsidR="00095684" w:rsidRPr="00373F1D">
        <w:t xml:space="preserve"> spindle assembl</w:t>
      </w:r>
      <w:r w:rsidR="00C70793" w:rsidRPr="00373F1D">
        <w:t>ies (</w:t>
      </w:r>
      <w:r w:rsidR="00B414AF" w:rsidRPr="00373F1D">
        <w:t xml:space="preserve">of which are </w:t>
      </w:r>
      <w:r w:rsidR="00C70793" w:rsidRPr="00373F1D">
        <w:t>composed of steel).</w:t>
      </w:r>
      <w:r w:rsidR="00095684" w:rsidRPr="00373F1D">
        <w:t xml:space="preserve"> The</w:t>
      </w:r>
      <w:r w:rsidR="00095684">
        <w:t xml:space="preserve"> first</w:t>
      </w:r>
      <w:r w:rsidR="00C23538">
        <w:t xml:space="preserve"> material </w:t>
      </w:r>
      <w:r w:rsidR="00562A30">
        <w:t xml:space="preserve">examined for the composition of these rods was aluminum. </w:t>
      </w:r>
      <w:r w:rsidR="00B0210B">
        <w:t xml:space="preserve">This seemed </w:t>
      </w:r>
      <w:r w:rsidR="00B71950">
        <w:t xml:space="preserve">like a good material choice due to the high strength to weight ratio of </w:t>
      </w:r>
      <w:r w:rsidR="00926E58">
        <w:t>aluminum</w:t>
      </w:r>
      <w:r w:rsidR="00B71950">
        <w:t xml:space="preserve">. However, welding </w:t>
      </w:r>
      <w:r w:rsidR="00926E58">
        <w:t>aluminum</w:t>
      </w:r>
      <w:r w:rsidR="00B71950">
        <w:t xml:space="preserve"> to steel </w:t>
      </w:r>
      <w:r w:rsidR="00926E58">
        <w:t xml:space="preserve">was not practical for this project due to the different melting rates </w:t>
      </w:r>
      <w:r w:rsidR="00515062">
        <w:t xml:space="preserve">and coefficients of thermal expansion </w:t>
      </w:r>
      <w:r w:rsidR="00926E58">
        <w:t xml:space="preserve">between the metals. </w:t>
      </w:r>
      <w:r w:rsidR="00515062">
        <w:t>Therefore, the next material for these rods examined was steel. The benefi</w:t>
      </w:r>
      <w:r w:rsidR="00B60AA0">
        <w:t xml:space="preserve">ts of steel include </w:t>
      </w:r>
      <w:r w:rsidR="00614087">
        <w:t xml:space="preserve">the practicality of welding to the steel front wheel spindle assemblies </w:t>
      </w:r>
      <w:r w:rsidR="0092274C">
        <w:t xml:space="preserve">and great compressive and tensile strength. However, this came at the tradeoff of increased weight compared to </w:t>
      </w:r>
      <w:r w:rsidR="00097BE4">
        <w:t>aluminum</w:t>
      </w:r>
      <w:r w:rsidR="0092274C">
        <w:t xml:space="preserve">. Finally, the </w:t>
      </w:r>
      <w:r w:rsidR="0092274C">
        <w:lastRenderedPageBreak/>
        <w:t xml:space="preserve">decided </w:t>
      </w:r>
      <w:r w:rsidR="00097BE4">
        <w:t>material option</w:t>
      </w:r>
      <w:r w:rsidR="0092274C">
        <w:t xml:space="preserve"> to make these steering control rods out of was ¾” PVC piping. The PVC piping was much lighter than steel</w:t>
      </w:r>
      <w:r w:rsidR="00097BE4">
        <w:t xml:space="preserve"> and </w:t>
      </w:r>
      <w:r w:rsidR="0092274C">
        <w:t>aluminum</w:t>
      </w:r>
      <w:r w:rsidR="00097BE4">
        <w:t xml:space="preserve"> as well as </w:t>
      </w:r>
      <w:r w:rsidR="0092274C">
        <w:t>estimated to</w:t>
      </w:r>
      <w:r w:rsidR="008819D7">
        <w:t xml:space="preserve"> have plenty of tensile and compressive strength. </w:t>
      </w:r>
      <w:r w:rsidR="00097BE4">
        <w:t xml:space="preserve">The test used to estimate </w:t>
      </w:r>
      <w:r w:rsidR="000A5CB0">
        <w:t>if</w:t>
      </w:r>
      <w:r w:rsidR="001F021A">
        <w:t xml:space="preserve"> the tensile and </w:t>
      </w:r>
      <w:r w:rsidR="000A5CB0">
        <w:t>compressive</w:t>
      </w:r>
      <w:r w:rsidR="001F021A">
        <w:t xml:space="preserve"> strength was sufficient for this project’s application</w:t>
      </w:r>
      <w:r w:rsidR="000A5CB0">
        <w:t xml:space="preserve"> included</w:t>
      </w:r>
      <w:r w:rsidR="001F021A">
        <w:t xml:space="preserve"> </w:t>
      </w:r>
      <w:r w:rsidR="000A5CB0">
        <w:t xml:space="preserve">team members applying force in the compressive and tensile directions to simulate the forces required to turn the cart. It was determined that with the added support from U bolts bolted to the frame </w:t>
      </w:r>
      <w:r w:rsidR="004D446C">
        <w:t>(</w:t>
      </w:r>
      <w:r w:rsidR="000A5CB0">
        <w:t>to keep the PVC rods aligned</w:t>
      </w:r>
      <w:r w:rsidR="004D446C">
        <w:t xml:space="preserve">), the </w:t>
      </w:r>
      <w:r w:rsidR="000A5CB0">
        <w:t xml:space="preserve">PVC </w:t>
      </w:r>
      <w:r w:rsidR="004D446C">
        <w:t xml:space="preserve">piping would be sufficient material </w:t>
      </w:r>
      <w:r w:rsidR="000A5CB0">
        <w:t xml:space="preserve">for the steering rods. </w:t>
      </w:r>
      <w:r w:rsidR="008819D7">
        <w:t xml:space="preserve">The interface between the control rods and the steel front wheel spindle assemblies </w:t>
      </w:r>
      <w:r w:rsidR="00F079D5">
        <w:t xml:space="preserve">was </w:t>
      </w:r>
      <w:r w:rsidR="008819D7">
        <w:t xml:space="preserve">changed from a weld to a </w:t>
      </w:r>
      <w:r w:rsidR="00097BE4">
        <w:t xml:space="preserve">pin connection due to this change in </w:t>
      </w:r>
      <w:r w:rsidR="00F079D5">
        <w:t>material.</w:t>
      </w:r>
      <w:r w:rsidR="00097BE4">
        <w:t xml:space="preserve"> </w:t>
      </w:r>
    </w:p>
    <w:p w14:paraId="3D41DD38" w14:textId="01D70250" w:rsidR="002833B8" w:rsidRDefault="00647474" w:rsidP="00407063">
      <w:r>
        <w:t xml:space="preserve">Another </w:t>
      </w:r>
      <w:r w:rsidR="00EB4A3A">
        <w:t>consideration</w:t>
      </w:r>
      <w:r w:rsidR="000E30A2">
        <w:t xml:space="preserve"> for material selection included the </w:t>
      </w:r>
      <w:r w:rsidR="00EB4A3A">
        <w:t>material chosen for the frame bracing. After testing the ½” plywood during a simply supported test, it was determined that there was too much flexure to support the weight of the driver and not have the frame fail or drag on the ground. Therefore, aluminum</w:t>
      </w:r>
      <w:r w:rsidR="00792F8B">
        <w:t xml:space="preserve"> L brackets</w:t>
      </w:r>
      <w:r>
        <w:t xml:space="preserve"> were used as support under the frame due to having a higher strength to weight ratio than 2x4</w:t>
      </w:r>
      <w:r w:rsidR="00EB4A3A">
        <w:t xml:space="preserve"> wooden</w:t>
      </w:r>
      <w:r>
        <w:t xml:space="preserve"> supports. This allowed for smaller cross </w:t>
      </w:r>
      <w:r w:rsidR="00EB4A3A">
        <w:t xml:space="preserve">sections to be used for the </w:t>
      </w:r>
      <w:r w:rsidR="00735ABA">
        <w:t>aluminum</w:t>
      </w:r>
      <w:r w:rsidR="00EB4A3A">
        <w:t xml:space="preserve"> </w:t>
      </w:r>
      <w:r w:rsidR="002833B8">
        <w:t>supports,</w:t>
      </w:r>
      <w:r w:rsidR="00712487">
        <w:t xml:space="preserve"> </w:t>
      </w:r>
      <w:r w:rsidR="00EB4A3A">
        <w:t xml:space="preserve">which was important in creating as much clearance under the cart as possible. </w:t>
      </w:r>
    </w:p>
    <w:p w14:paraId="44B79121" w14:textId="7AC3AA3D" w:rsidR="00095E27" w:rsidRDefault="00102185" w:rsidP="00407063">
      <w:pPr>
        <w:rPr>
          <w:u w:val="single" w:color="000000"/>
        </w:rPr>
      </w:pPr>
      <w:r>
        <w:t>Lastly</w:t>
      </w:r>
      <w:r w:rsidR="001278C2">
        <w:t xml:space="preserve">, </w:t>
      </w:r>
      <w:r>
        <w:t xml:space="preserve">½” birch plywood was determined to be the best material for the frame of </w:t>
      </w:r>
      <w:r w:rsidR="00E7535B">
        <w:t>all</w:t>
      </w:r>
      <w:r>
        <w:t xml:space="preserve"> the carts to be</w:t>
      </w:r>
      <w:r w:rsidR="00250E55">
        <w:t xml:space="preserve"> composed of. One reason for this </w:t>
      </w:r>
      <w:r w:rsidR="00E7535B">
        <w:t xml:space="preserve">included </w:t>
      </w:r>
      <w:r w:rsidR="00250E55">
        <w:t xml:space="preserve">the ease to cut and work with wood. Wood frames could be cut on the CNC machine vs. a frame </w:t>
      </w:r>
      <w:r w:rsidR="00E7535B">
        <w:t>made of</w:t>
      </w:r>
      <w:r w:rsidR="00250E55">
        <w:t xml:space="preserve"> potentially a steel plate</w:t>
      </w:r>
      <w:r w:rsidR="00E352C6">
        <w:t xml:space="preserve"> which would need to be cut on a large plasma cutter or potentially a waterjet. Another consideration is cost, as plywood sheets are</w:t>
      </w:r>
      <w:r w:rsidR="00CC0B4B">
        <w:t xml:space="preserve"> much cheaper than sheets composed of various metals at a similar area/thickness needed for comparable strength to plywood. Wood is also much easier to work with in terms of drilling and bolting holes which would make fabrication and assembly much </w:t>
      </w:r>
      <w:r w:rsidR="009C5B1A">
        <w:t>simpler. Lastly, birch plywood was used compared to potentially</w:t>
      </w:r>
      <w:r w:rsidR="00EB5C46">
        <w:t xml:space="preserve"> wood counterparts such as</w:t>
      </w:r>
      <w:r w:rsidR="009C5B1A">
        <w:t xml:space="preserve"> OSB </w:t>
      </w:r>
      <w:r w:rsidR="001278C2">
        <w:t>(Oriented Strand Board), or pine plywood due to birch plywood having more consistent material properties from sheet to sheet</w:t>
      </w:r>
      <w:r w:rsidR="00EB5C46">
        <w:t xml:space="preserve">. This </w:t>
      </w:r>
      <w:r w:rsidR="001278C2">
        <w:t xml:space="preserve">was important to not give another team a strength advantage, and to allow the modeling of the frame to be as accurate as possible. </w:t>
      </w:r>
    </w:p>
    <w:p w14:paraId="3CE21AF9" w14:textId="77777777" w:rsidR="00F37841" w:rsidRDefault="00F37841" w:rsidP="00F37841">
      <w:pPr>
        <w:spacing w:after="0" w:line="259" w:lineRule="auto"/>
        <w:ind w:left="-5" w:right="0" w:hanging="10"/>
        <w:jc w:val="left"/>
        <w:rPr>
          <w:u w:val="single" w:color="000000"/>
        </w:rPr>
      </w:pPr>
    </w:p>
    <w:p w14:paraId="165BECE6" w14:textId="514771B5" w:rsidR="00F37841" w:rsidRPr="001E6E09" w:rsidRDefault="00F37841" w:rsidP="00F37841">
      <w:pPr>
        <w:spacing w:after="0" w:line="259" w:lineRule="auto"/>
        <w:ind w:left="-5" w:right="0" w:hanging="10"/>
        <w:jc w:val="left"/>
      </w:pPr>
      <w:r w:rsidRPr="001E6E09">
        <w:rPr>
          <w:u w:val="single" w:color="000000"/>
        </w:rPr>
        <w:t>Spring Sizing:</w:t>
      </w:r>
      <w:r w:rsidRPr="001E6E09">
        <w:t xml:space="preserve"> </w:t>
      </w:r>
    </w:p>
    <w:p w14:paraId="3B18C29A" w14:textId="533142D8" w:rsidR="003E4F1C" w:rsidRDefault="00F54E55" w:rsidP="007837E4">
      <w:r>
        <w:t xml:space="preserve">The spring that was utilized on the throttle control needed to </w:t>
      </w:r>
      <w:r w:rsidR="00196D5E">
        <w:t xml:space="preserve">travel </w:t>
      </w:r>
      <w:proofErr w:type="gramStart"/>
      <w:r w:rsidR="00196D5E">
        <w:t>a distance of 1.5</w:t>
      </w:r>
      <w:proofErr w:type="gramEnd"/>
      <w:r w:rsidR="72073541">
        <w:t>,”</w:t>
      </w:r>
      <w:r w:rsidR="00A2472A">
        <w:t xml:space="preserve"> which is the distance the trigger needs to be pulled to reach full throttle,</w:t>
      </w:r>
      <w:r w:rsidR="00196D5E">
        <w:t xml:space="preserve"> when being pulled by a force of 3.5 </w:t>
      </w:r>
      <w:proofErr w:type="spellStart"/>
      <w:r w:rsidR="00196D5E">
        <w:t>lbf</w:t>
      </w:r>
      <w:proofErr w:type="spellEnd"/>
      <w:r w:rsidR="00196D5E">
        <w:t xml:space="preserve">, the amount required to pull the drill trigger. </w:t>
      </w:r>
      <w:r w:rsidR="00A2472A">
        <w:t xml:space="preserve">With </w:t>
      </w:r>
      <w:r w:rsidR="42504282">
        <w:t>a</w:t>
      </w:r>
      <w:r w:rsidR="32E1A428">
        <w:t>n</w:t>
      </w:r>
      <w:r w:rsidR="00A2472A">
        <w:t xml:space="preserve"> </w:t>
      </w:r>
      <w:r w:rsidR="005E5770">
        <w:t xml:space="preserve">F value of </w:t>
      </w:r>
      <w:r w:rsidR="000D148E">
        <w:t xml:space="preserve">3.5 </w:t>
      </w:r>
      <w:proofErr w:type="spellStart"/>
      <w:r w:rsidR="000D148E">
        <w:t>lb</w:t>
      </w:r>
      <w:r w:rsidR="00715A02">
        <w:t>f</w:t>
      </w:r>
      <w:proofErr w:type="spellEnd"/>
      <w:r w:rsidR="000D148E">
        <w:t xml:space="preserve"> and </w:t>
      </w:r>
      <w:r w:rsidR="70C5278F">
        <w:t>an</w:t>
      </w:r>
      <w:r w:rsidR="000D148E">
        <w:t xml:space="preserve"> </w:t>
      </w:r>
      <w:r w:rsidR="0040634B">
        <w:t>x value of 1.5</w:t>
      </w:r>
      <w:r w:rsidR="6785AED6">
        <w:t>,”</w:t>
      </w:r>
      <w:r w:rsidR="0040634B">
        <w:t xml:space="preserve"> equation</w:t>
      </w:r>
      <w:r w:rsidR="003B06A9">
        <w:t xml:space="preserve"> </w:t>
      </w:r>
      <w:r w:rsidR="00A62C14">
        <w:t xml:space="preserve">1 was used to find K, the spring constant. </w:t>
      </w:r>
    </w:p>
    <w:p w14:paraId="52C623E5" w14:textId="0F37A401" w:rsidR="00F37841" w:rsidRDefault="000D148E" w:rsidP="003E4F1C">
      <w:pPr>
        <w:spacing w:after="0" w:line="259" w:lineRule="auto"/>
        <w:ind w:right="0" w:firstLine="0"/>
        <w:jc w:val="center"/>
      </w:pPr>
      <m:oMath>
        <m:r>
          <w:rPr>
            <w:rFonts w:ascii="Cambria Math" w:hAnsi="Cambria Math"/>
          </w:rPr>
          <m:t>K=</m:t>
        </m:r>
        <m:f>
          <m:fPr>
            <m:ctrlPr>
              <w:rPr>
                <w:rFonts w:ascii="Cambria Math" w:hAnsi="Cambria Math"/>
                <w:i/>
              </w:rPr>
            </m:ctrlPr>
          </m:fPr>
          <m:num>
            <m:r>
              <w:rPr>
                <w:rFonts w:ascii="Cambria Math" w:hAnsi="Cambria Math"/>
              </w:rPr>
              <m:t>F</m:t>
            </m:r>
          </m:num>
          <m:den>
            <m:r>
              <w:rPr>
                <w:rFonts w:ascii="Cambria Math" w:hAnsi="Cambria Math"/>
              </w:rPr>
              <m:t>x</m:t>
            </m:r>
          </m:den>
        </m:f>
      </m:oMath>
      <w:r w:rsidR="003E4F1C">
        <w:t xml:space="preserve"> </w:t>
      </w:r>
    </w:p>
    <w:p w14:paraId="4775E207" w14:textId="17F5B735" w:rsidR="00A62C14" w:rsidRDefault="00C4014F" w:rsidP="007837E4">
      <w:r>
        <w:t>The</w:t>
      </w:r>
      <w:r w:rsidR="00A62C14">
        <w:t xml:space="preserve"> spring constant </w:t>
      </w:r>
      <w:r>
        <w:t>was</w:t>
      </w:r>
      <w:r w:rsidR="00A62C14">
        <w:t xml:space="preserve"> 2.5 </w:t>
      </w:r>
      <m:oMath>
        <m:f>
          <m:fPr>
            <m:ctrlPr>
              <w:rPr>
                <w:rFonts w:ascii="Cambria Math" w:hAnsi="Cambria Math"/>
                <w:i/>
              </w:rPr>
            </m:ctrlPr>
          </m:fPr>
          <m:num>
            <m:r>
              <w:rPr>
                <w:rFonts w:ascii="Cambria Math" w:hAnsi="Cambria Math"/>
              </w:rPr>
              <m:t>lbf</m:t>
            </m:r>
          </m:num>
          <m:den>
            <m:r>
              <w:rPr>
                <w:rFonts w:ascii="Cambria Math" w:hAnsi="Cambria Math"/>
              </w:rPr>
              <m:t>in</m:t>
            </m:r>
          </m:den>
        </m:f>
      </m:oMath>
      <w:r w:rsidR="008C5AE0">
        <w:t xml:space="preserve"> and the length </w:t>
      </w:r>
      <w:r w:rsidR="009E0D58">
        <w:t>that the spring needed to span was 2.5</w:t>
      </w:r>
      <w:r w:rsidR="4586FB37">
        <w:t>.”</w:t>
      </w:r>
      <w:r>
        <w:t xml:space="preserve"> Given these parameters, a spring was selected accordingly.</w:t>
      </w:r>
    </w:p>
    <w:p w14:paraId="244968E4" w14:textId="77777777" w:rsidR="003E4F1C" w:rsidRDefault="003E4F1C" w:rsidP="00C969D2">
      <w:pPr>
        <w:spacing w:after="0" w:line="259" w:lineRule="auto"/>
        <w:ind w:right="0" w:firstLine="0"/>
        <w:jc w:val="left"/>
      </w:pPr>
    </w:p>
    <w:p w14:paraId="55CF7D0D" w14:textId="5A371C7B" w:rsidR="00F37841" w:rsidRPr="007B0797" w:rsidRDefault="00F37841" w:rsidP="00F37841">
      <w:pPr>
        <w:spacing w:after="0" w:line="259" w:lineRule="auto"/>
        <w:ind w:left="-5" w:right="0" w:hanging="10"/>
        <w:jc w:val="left"/>
      </w:pPr>
      <w:r w:rsidRPr="007B0797">
        <w:rPr>
          <w:u w:val="single"/>
        </w:rPr>
        <w:t>Bearing Analysis:</w:t>
      </w:r>
      <w:r w:rsidRPr="007B0797">
        <w:t xml:space="preserve"> </w:t>
      </w:r>
    </w:p>
    <w:p w14:paraId="0F2DD08F" w14:textId="70ACF6F3" w:rsidR="00544051" w:rsidRDefault="716AA8D9" w:rsidP="007837E4">
      <w:r>
        <w:t>T</w:t>
      </w:r>
      <w:r w:rsidR="3BD565FC">
        <w:t>o</w:t>
      </w:r>
      <w:r w:rsidR="006E7525">
        <w:t xml:space="preserve"> select the right bearing for the rear axle, the</w:t>
      </w:r>
      <w:r w:rsidR="00544051">
        <w:t xml:space="preserve"> catalog rating must be calculated for the given load, life</w:t>
      </w:r>
      <w:r w:rsidR="1DF78147">
        <w:t>,</w:t>
      </w:r>
      <w:r w:rsidR="00544051">
        <w:t xml:space="preserve"> and speed.</w:t>
      </w:r>
    </w:p>
    <w:p w14:paraId="37D7D753" w14:textId="51C32883" w:rsidR="00544051" w:rsidRPr="00467019" w:rsidRDefault="00000000" w:rsidP="00544051">
      <w:pPr>
        <w:spacing w:after="0" w:line="259" w:lineRule="auto"/>
        <w:ind w:right="0" w:firstLine="0"/>
        <w:jc w:val="cente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=C</m:t>
              </m:r>
            </m:e>
            <m:sub>
              <m:r>
                <w:rPr>
                  <w:rFonts w:ascii="Cambria Math" w:hAnsi="Cambria Math"/>
                </w:rPr>
                <m:t>10</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m:t>
              </m:r>
            </m:sub>
          </m:sSub>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m:rPr>
                          <m:scr m:val="script"/>
                        </m:rPr>
                        <w:rPr>
                          <w:rFonts w:ascii="Cambria Math" w:hAnsi="Cambria Math"/>
                        </w:rPr>
                        <m:t>L</m:t>
                      </m:r>
                    </m:e>
                    <m:sub>
                      <m:r>
                        <w:rPr>
                          <w:rFonts w:ascii="Cambria Math" w:hAnsi="Cambria Math"/>
                        </w:rPr>
                        <m:t>D</m:t>
                      </m:r>
                    </m:sub>
                  </m:sSub>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60</m:t>
                  </m:r>
                </m:num>
                <m:den>
                  <m:sSub>
                    <m:sSubPr>
                      <m:ctrlPr>
                        <w:rPr>
                          <w:rFonts w:ascii="Cambria Math" w:hAnsi="Cambria Math"/>
                          <w:i/>
                        </w:rPr>
                      </m:ctrlPr>
                    </m:sSubPr>
                    <m:e>
                      <m:r>
                        <m:rPr>
                          <m:scr m:val="script"/>
                        </m:rPr>
                        <w:rPr>
                          <w:rFonts w:ascii="Cambria Math" w:hAnsi="Cambria Math"/>
                        </w:rPr>
                        <m:t>L</m:t>
                      </m:r>
                    </m:e>
                    <m:sub>
                      <m:r>
                        <w:rPr>
                          <w:rFonts w:ascii="Cambria Math" w:hAnsi="Cambria Math"/>
                        </w:rPr>
                        <m:t>R</m:t>
                      </m:r>
                    </m:sub>
                  </m:s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60</m:t>
                  </m:r>
                </m:den>
              </m:f>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a</m:t>
                  </m:r>
                </m:den>
              </m:f>
            </m:sup>
          </m:sSup>
        </m:oMath>
      </m:oMathPara>
    </w:p>
    <w:p w14:paraId="0D5455B0" w14:textId="3A14EC3B" w:rsidR="00C969D2" w:rsidRDefault="00467019" w:rsidP="007837E4">
      <w:pPr>
        <w:rPr>
          <w:shd w:val="clear" w:color="auto" w:fill="FFFFFF"/>
        </w:rPr>
      </w:pPr>
      <w:r>
        <w:t xml:space="preserve">With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t xml:space="preserve"> being the </w:t>
      </w:r>
      <w:r w:rsidR="000F538C">
        <w:t xml:space="preserve">desired load, </w:t>
      </w:r>
      <m:oMath>
        <m:sSub>
          <m:sSubPr>
            <m:ctrlPr>
              <w:rPr>
                <w:rFonts w:ascii="Cambria Math" w:hAnsi="Cambria Math"/>
                <w:i/>
              </w:rPr>
            </m:ctrlPr>
          </m:sSubPr>
          <m:e>
            <m:r>
              <m:rPr>
                <m:scr m:val="script"/>
              </m:rPr>
              <w:rPr>
                <w:rFonts w:ascii="Cambria Math" w:hAnsi="Cambria Math"/>
              </w:rPr>
              <m:t>L</m:t>
            </m:r>
          </m:e>
          <m:sub>
            <m:r>
              <w:rPr>
                <w:rFonts w:ascii="Cambria Math" w:hAnsi="Cambria Math"/>
              </w:rPr>
              <m:t>D</m:t>
            </m:r>
          </m:sub>
        </m:sSub>
      </m:oMath>
      <w:r w:rsidR="000F538C">
        <w:t xml:space="preserve"> being the </w:t>
      </w:r>
      <w:r w:rsidR="008F5D9C">
        <w:t>desired life in hours</w:t>
      </w:r>
      <w:r w:rsidR="000F538C">
        <w:t xml:space="preserve">, </w:t>
      </w:r>
      <m:oMath>
        <m:sSub>
          <m:sSubPr>
            <m:ctrlPr>
              <w:rPr>
                <w:rFonts w:ascii="Cambria Math" w:hAnsi="Cambria Math"/>
                <w:i/>
              </w:rPr>
            </m:ctrlPr>
          </m:sSubPr>
          <m:e>
            <m:r>
              <m:rPr>
                <m:scr m:val="script"/>
              </m:rPr>
              <w:rPr>
                <w:rFonts w:ascii="Cambria Math" w:hAnsi="Cambria Math"/>
              </w:rPr>
              <m:t>L</m:t>
            </m:r>
          </m:e>
          <m:sub>
            <m:r>
              <w:rPr>
                <w:rFonts w:ascii="Cambria Math" w:hAnsi="Cambria Math"/>
              </w:rPr>
              <m:t>R</m:t>
            </m:r>
          </m:sub>
        </m:sSub>
      </m:oMath>
      <w:r w:rsidR="005A48D6">
        <w:t xml:space="preserve"> being th</w:t>
      </w:r>
      <w:r w:rsidR="00FF76F7">
        <w:t xml:space="preserve">e </w:t>
      </w:r>
      <w:r w:rsidR="008F5D9C">
        <w:t>rating life in hours</w:t>
      </w:r>
      <w:r w:rsidR="00FF76F7">
        <w:t xml:space="preserve">, </w:t>
      </w:r>
      <m:oMath>
        <m:sSub>
          <m:sSubPr>
            <m:ctrlPr>
              <w:rPr>
                <w:rFonts w:ascii="Cambria Math" w:hAnsi="Cambria Math"/>
                <w:i/>
              </w:rPr>
            </m:ctrlPr>
          </m:sSubPr>
          <m:e>
            <m:r>
              <w:rPr>
                <w:rFonts w:ascii="Cambria Math" w:hAnsi="Cambria Math"/>
              </w:rPr>
              <m:t>n</m:t>
            </m:r>
          </m:e>
          <m:sub>
            <m:r>
              <w:rPr>
                <w:rFonts w:ascii="Cambria Math" w:hAnsi="Cambria Math"/>
              </w:rPr>
              <m:t>D</m:t>
            </m:r>
          </m:sub>
        </m:sSub>
      </m:oMath>
      <w:r w:rsidR="00FF76F7">
        <w:t xml:space="preserve"> being the desired </w:t>
      </w:r>
      <w:r w:rsidR="00667DAF">
        <w:t xml:space="preserve">speed in </w:t>
      </w:r>
      <m:oMath>
        <m:f>
          <m:fPr>
            <m:ctrlPr>
              <w:rPr>
                <w:rFonts w:ascii="Cambria Math" w:hAnsi="Cambria Math"/>
                <w:i/>
              </w:rPr>
            </m:ctrlPr>
          </m:fPr>
          <m:num>
            <m:r>
              <w:rPr>
                <w:rFonts w:ascii="Cambria Math" w:hAnsi="Cambria Math"/>
              </w:rPr>
              <m:t>rev</m:t>
            </m:r>
          </m:num>
          <m:den>
            <m:r>
              <w:rPr>
                <w:rFonts w:ascii="Cambria Math" w:hAnsi="Cambria Math"/>
              </w:rPr>
              <m:t>min</m:t>
            </m:r>
          </m:den>
        </m:f>
      </m:oMath>
      <w:r w:rsidR="00647E30">
        <w:t xml:space="preserve"> ,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647E30">
        <w:t xml:space="preserve"> being the rat</w:t>
      </w:r>
      <w:r w:rsidR="00870E69">
        <w:t xml:space="preserve">ing speed in </w:t>
      </w:r>
      <m:oMath>
        <m:f>
          <m:fPr>
            <m:ctrlPr>
              <w:rPr>
                <w:rFonts w:ascii="Cambria Math" w:hAnsi="Cambria Math"/>
                <w:i/>
              </w:rPr>
            </m:ctrlPr>
          </m:fPr>
          <m:num>
            <m:r>
              <w:rPr>
                <w:rFonts w:ascii="Cambria Math" w:hAnsi="Cambria Math"/>
              </w:rPr>
              <m:t>rev</m:t>
            </m:r>
          </m:num>
          <m:den>
            <m:r>
              <w:rPr>
                <w:rFonts w:ascii="Cambria Math" w:hAnsi="Cambria Math"/>
              </w:rPr>
              <m:t>min</m:t>
            </m:r>
          </m:den>
        </m:f>
      </m:oMath>
      <w:r w:rsidR="00E66920">
        <w:t xml:space="preserve"> and a being </w:t>
      </w:r>
      <w:r w:rsidR="00AF3A99">
        <w:t>3 for ball bearing</w:t>
      </w:r>
      <w:r w:rsidR="00E203E6">
        <w:t>s</w:t>
      </w:r>
      <w:r w:rsidR="009C3112">
        <w:t xml:space="preserve">, the basic dynamic load rating can be calculated. </w:t>
      </w:r>
      <w:r w:rsidR="00ED105D">
        <w:t xml:space="preserve">The desired </w:t>
      </w:r>
      <w:r w:rsidR="00530D2F">
        <w:t xml:space="preserve">force was </w:t>
      </w:r>
      <w:r w:rsidR="006C3F86">
        <w:t xml:space="preserve">an estimated 300 </w:t>
      </w:r>
      <w:proofErr w:type="spellStart"/>
      <w:r w:rsidR="00C07CEB">
        <w:t>lbf</w:t>
      </w:r>
      <w:proofErr w:type="spellEnd"/>
      <w:r w:rsidR="00543D99">
        <w:t>, the</w:t>
      </w:r>
      <w:r w:rsidR="00EA16EC">
        <w:t xml:space="preserve"> desired life is </w:t>
      </w:r>
      <w:r w:rsidR="001B3CEB">
        <w:t>1</w:t>
      </w:r>
      <w:r w:rsidR="00E932A1">
        <w:t xml:space="preserve"> </w:t>
      </w:r>
      <w:r w:rsidR="001B3CEB">
        <w:t>hour</w:t>
      </w:r>
      <w:r w:rsidR="00EA16EC">
        <w:t xml:space="preserve">, and the rotational speed is </w:t>
      </w:r>
      <w:r w:rsidR="003C7B9C">
        <w:t xml:space="preserve">840.3 </w:t>
      </w:r>
      <m:oMath>
        <m:f>
          <m:fPr>
            <m:ctrlPr>
              <w:rPr>
                <w:rFonts w:ascii="Cambria Math" w:hAnsi="Cambria Math"/>
                <w:i/>
              </w:rPr>
            </m:ctrlPr>
          </m:fPr>
          <m:num>
            <m:r>
              <w:rPr>
                <w:rFonts w:ascii="Cambria Math" w:hAnsi="Cambria Math"/>
              </w:rPr>
              <m:t>rev</m:t>
            </m:r>
          </m:num>
          <m:den>
            <m:r>
              <w:rPr>
                <w:rFonts w:ascii="Cambria Math" w:hAnsi="Cambria Math"/>
              </w:rPr>
              <m:t>min</m:t>
            </m:r>
          </m:den>
        </m:f>
      </m:oMath>
      <w:r w:rsidR="003C7B9C">
        <w:t xml:space="preserve">. </w:t>
      </w:r>
      <w:r w:rsidR="007B0797">
        <w:t xml:space="preserve">An SKF bearing is desired so  </w:t>
      </w:r>
      <m:oMath>
        <m:sSub>
          <m:sSubPr>
            <m:ctrlPr>
              <w:rPr>
                <w:rFonts w:ascii="Cambria Math" w:hAnsi="Cambria Math"/>
                <w:i/>
              </w:rPr>
            </m:ctrlPr>
          </m:sSubPr>
          <m:e>
            <m:r>
              <m:rPr>
                <m:scr m:val="script"/>
              </m:rPr>
              <w:rPr>
                <w:rFonts w:ascii="Cambria Math" w:hAnsi="Cambria Math"/>
              </w:rPr>
              <m:t>L</m:t>
            </m:r>
          </m:e>
          <m:sub>
            <m:r>
              <w:rPr>
                <w:rFonts w:ascii="Cambria Math" w:hAnsi="Cambria Math"/>
              </w:rPr>
              <m:t>R</m:t>
            </m:r>
          </m:sub>
        </m:s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60</m:t>
        </m:r>
      </m:oMath>
      <w:r w:rsidR="001B3CEB">
        <w:t xml:space="preserve"> was assumed to be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sidR="005F0D01">
        <w:t xml:space="preserve"> revolutions. </w:t>
      </w:r>
      <m:oMath>
        <m:sSub>
          <m:sSubPr>
            <m:ctrlPr>
              <w:rPr>
                <w:rFonts w:ascii="Cambria Math" w:hAnsi="Cambria Math"/>
                <w:i/>
              </w:rPr>
            </m:ctrlPr>
          </m:sSubPr>
          <m:e>
            <m:r>
              <w:rPr>
                <w:rFonts w:ascii="Cambria Math" w:hAnsi="Cambria Math"/>
              </w:rPr>
              <m:t>C</m:t>
            </m:r>
          </m:e>
          <m:sub>
            <m:r>
              <w:rPr>
                <w:rFonts w:ascii="Cambria Math" w:hAnsi="Cambria Math"/>
              </w:rPr>
              <m:t>10</m:t>
            </m:r>
          </m:sub>
        </m:sSub>
      </m:oMath>
      <w:r w:rsidR="005F0D01">
        <w:t xml:space="preserve"> </w:t>
      </w:r>
      <w:r w:rsidR="00E96C65">
        <w:t xml:space="preserve">was </w:t>
      </w:r>
      <w:r w:rsidR="00E61640">
        <w:t xml:space="preserve">110.83 </w:t>
      </w:r>
      <w:proofErr w:type="spellStart"/>
      <w:r w:rsidR="00E61640">
        <w:t>lbf</w:t>
      </w:r>
      <w:proofErr w:type="spellEnd"/>
      <w:r w:rsidR="00E61640">
        <w:t xml:space="preserve">, which was </w:t>
      </w:r>
      <w:r w:rsidR="009E79B8">
        <w:t xml:space="preserve">less than the rated value of the pillow bracket bearing used (Grainger </w:t>
      </w:r>
      <w:r w:rsidR="009E79B8" w:rsidRPr="00254AA4">
        <w:rPr>
          <w:szCs w:val="20"/>
        </w:rPr>
        <w:t>#</w:t>
      </w:r>
      <w:r w:rsidR="00254AA4" w:rsidRPr="6EDEA447">
        <w:rPr>
          <w:shd w:val="clear" w:color="auto" w:fill="FFFFFF"/>
        </w:rPr>
        <w:t>36UY99</w:t>
      </w:r>
      <w:r w:rsidR="00254AA4">
        <w:rPr>
          <w:rFonts w:ascii="Roboto" w:hAnsi="Roboto"/>
          <w:sz w:val="21"/>
          <w:szCs w:val="21"/>
          <w:shd w:val="clear" w:color="auto" w:fill="FFFFFF"/>
        </w:rPr>
        <w:t>)</w:t>
      </w:r>
      <w:r w:rsidR="008A12D9" w:rsidRPr="6EDEA447">
        <w:rPr>
          <w:shd w:val="clear" w:color="auto" w:fill="FFFFFF"/>
        </w:rPr>
        <w:t xml:space="preserve"> rated at </w:t>
      </w:r>
      <w:r w:rsidR="00E511BE" w:rsidRPr="6EDEA447">
        <w:rPr>
          <w:shd w:val="clear" w:color="auto" w:fill="FFFFFF"/>
        </w:rPr>
        <w:t xml:space="preserve">2877.55 </w:t>
      </w:r>
      <w:proofErr w:type="spellStart"/>
      <w:r w:rsidR="00E511BE" w:rsidRPr="6EDEA447">
        <w:rPr>
          <w:shd w:val="clear" w:color="auto" w:fill="FFFFFF"/>
        </w:rPr>
        <w:t>lbf</w:t>
      </w:r>
      <w:proofErr w:type="spellEnd"/>
      <w:r w:rsidR="002D7D0D" w:rsidRPr="6EDEA447">
        <w:rPr>
          <w:shd w:val="clear" w:color="auto" w:fill="FFFFFF"/>
        </w:rPr>
        <w:t xml:space="preserve">. </w:t>
      </w:r>
    </w:p>
    <w:p w14:paraId="4203DC63" w14:textId="77777777" w:rsidR="002D7D0D" w:rsidRPr="003C7B9C" w:rsidRDefault="002D7D0D" w:rsidP="007B0797">
      <w:pPr>
        <w:spacing w:after="0" w:line="259" w:lineRule="auto"/>
        <w:ind w:right="0" w:firstLine="720"/>
        <w:jc w:val="left"/>
      </w:pPr>
    </w:p>
    <w:p w14:paraId="1EE6E1D7" w14:textId="7F12C0D5" w:rsidR="00611EAF" w:rsidRDefault="00D124E8" w:rsidP="00611EAF">
      <w:pPr>
        <w:spacing w:after="0" w:line="259" w:lineRule="auto"/>
        <w:ind w:left="-5" w:right="0" w:hanging="10"/>
        <w:jc w:val="left"/>
      </w:pPr>
      <w:r w:rsidRPr="2B4295A4">
        <w:rPr>
          <w:u w:val="single"/>
        </w:rPr>
        <w:t>NX St</w:t>
      </w:r>
      <w:r w:rsidR="00482456">
        <w:rPr>
          <w:u w:val="single"/>
        </w:rPr>
        <w:t>atic Displacement</w:t>
      </w:r>
      <w:r w:rsidRPr="2B4295A4">
        <w:rPr>
          <w:u w:val="single"/>
        </w:rPr>
        <w:t xml:space="preserve"> Analysis:</w:t>
      </w:r>
      <w:r>
        <w:t xml:space="preserve"> </w:t>
      </w:r>
    </w:p>
    <w:p w14:paraId="376C74D5" w14:textId="60B9FC21" w:rsidR="00B577A2" w:rsidRDefault="01D989A9" w:rsidP="00033D40">
      <w:pPr>
        <w:ind w:right="0" w:firstLine="0"/>
      </w:pPr>
      <w:r>
        <w:t xml:space="preserve">     </w:t>
      </w:r>
      <w:r w:rsidR="18A65B6A">
        <w:t xml:space="preserve">A static </w:t>
      </w:r>
      <w:r w:rsidR="0FB889C4">
        <w:t>FEA</w:t>
      </w:r>
      <w:r w:rsidR="1DD92746">
        <w:t xml:space="preserve"> </w:t>
      </w:r>
      <w:r w:rsidR="18A65B6A">
        <w:t xml:space="preserve">was performed on the </w:t>
      </w:r>
      <w:r w:rsidR="30F7156A">
        <w:t xml:space="preserve">frame assembly in Siemens NX. </w:t>
      </w:r>
      <w:r w:rsidR="7BEE8F84">
        <w:t>The frame assembly comprises the plywood, custom shaped body, the aluminum supports found underneath the cart, and the wooden support member on the top of the cart.</w:t>
      </w:r>
    </w:p>
    <w:p w14:paraId="1716E582" w14:textId="79D319E6" w:rsidR="00240091" w:rsidRDefault="00240091" w:rsidP="00033D40">
      <w:pPr>
        <w:ind w:right="0" w:firstLine="0"/>
      </w:pPr>
      <w:r>
        <w:t xml:space="preserve">     To set up the </w:t>
      </w:r>
      <w:r w:rsidR="0097027E">
        <w:t xml:space="preserve">simulation in NX, a mesh was first added to each solid </w:t>
      </w:r>
      <w:r w:rsidR="00813095">
        <w:t xml:space="preserve">part </w:t>
      </w:r>
      <w:r w:rsidR="0097027E">
        <w:t xml:space="preserve">that made up the </w:t>
      </w:r>
      <w:r w:rsidR="001A3B2F">
        <w:t>frame assembly</w:t>
      </w:r>
      <w:r w:rsidR="00813095">
        <w:t>. This was a CTETRA10 me</w:t>
      </w:r>
      <w:r w:rsidR="00A9361A">
        <w:t>sh, with a size of 0.5 inches.</w:t>
      </w:r>
      <w:r w:rsidR="00310EF3">
        <w:t xml:space="preserve"> Next,</w:t>
      </w:r>
      <w:r w:rsidR="000E2A8A">
        <w:t xml:space="preserve"> the proper material was applied to each of the components, see Annex B for mechanical properties of each material used.</w:t>
      </w:r>
      <w:r w:rsidR="008B36C1">
        <w:t xml:space="preserve"> </w:t>
      </w:r>
      <w:r w:rsidR="00850644">
        <w:t>The meshes were mated</w:t>
      </w:r>
      <w:r w:rsidR="00585137">
        <w:t xml:space="preserve"> or ‘glued’</w:t>
      </w:r>
      <w:r w:rsidR="00850644">
        <w:t xml:space="preserve"> together at the proper locations</w:t>
      </w:r>
      <w:r w:rsidR="00C144A5">
        <w:t xml:space="preserve">, </w:t>
      </w:r>
      <w:r w:rsidR="009B43CD">
        <w:t xml:space="preserve">representative of the fasteners used </w:t>
      </w:r>
      <w:r w:rsidR="001D27BA">
        <w:t xml:space="preserve">in assembly. </w:t>
      </w:r>
      <w:r w:rsidR="00187285">
        <w:t>Fixed supports were added</w:t>
      </w:r>
      <w:r w:rsidR="008548F5">
        <w:t xml:space="preserve"> at the areas of the cart </w:t>
      </w:r>
      <w:r w:rsidR="00184F70">
        <w:t xml:space="preserve">where the wheels are mounted, and therefore where the cart will be supported from. This includes the two front spindles, and two rear bearings that support the rear axle assembly. A force of 210 </w:t>
      </w:r>
      <w:proofErr w:type="spellStart"/>
      <w:r w:rsidR="00184F70">
        <w:t>lb</w:t>
      </w:r>
      <w:r w:rsidR="00D74A62">
        <w:t>f</w:t>
      </w:r>
      <w:proofErr w:type="spellEnd"/>
      <w:r w:rsidR="00184F70">
        <w:t xml:space="preserve"> was applied over a </w:t>
      </w:r>
      <w:r w:rsidR="005531CB">
        <w:t>16-inch</w:t>
      </w:r>
      <w:r w:rsidR="00184F70">
        <w:t xml:space="preserve"> diame</w:t>
      </w:r>
      <w:r w:rsidR="00D74A62">
        <w:t xml:space="preserve">ter located where the driver </w:t>
      </w:r>
      <w:r w:rsidR="005531CB">
        <w:t>would</w:t>
      </w:r>
      <w:r w:rsidR="00D74A62">
        <w:t xml:space="preserve"> be sitting.</w:t>
      </w:r>
    </w:p>
    <w:p w14:paraId="56526D01" w14:textId="189A0CC7" w:rsidR="00A83176" w:rsidRDefault="6EE94BA5" w:rsidP="00033D40">
      <w:pPr>
        <w:ind w:right="0" w:firstLine="0"/>
      </w:pPr>
      <w:r>
        <w:t xml:space="preserve">     </w:t>
      </w:r>
      <w:r w:rsidR="39F1E3BF">
        <w:t>It was determined that the plywood would not see stress values close to its yield stress, so nodal displacement was the most important result of the simulation.</w:t>
      </w:r>
      <w:r w:rsidR="0D5FA618">
        <w:t xml:space="preserve"> Drill Cart Charlie used this simulation to ensure that the cart would support the static load of the </w:t>
      </w:r>
      <w:r w:rsidR="3D869AA2">
        <w:t>driver</w:t>
      </w:r>
      <w:r w:rsidR="076DC2DF">
        <w:t xml:space="preserve"> with minimal displacement, so that th</w:t>
      </w:r>
      <w:r w:rsidR="4E2E6D41">
        <w:t>e cart could operate as planned.</w:t>
      </w:r>
      <w:r w:rsidR="143FCC5A">
        <w:t xml:space="preserve"> After running the simulation, the results showed </w:t>
      </w:r>
      <w:r w:rsidR="65B0278F">
        <w:t>a maximum displacement of 0.1 inches</w:t>
      </w:r>
      <w:r w:rsidR="05D5E0F9">
        <w:t>.</w:t>
      </w:r>
    </w:p>
    <w:p w14:paraId="42DC5317" w14:textId="4DC4238D" w:rsidR="00B577A2" w:rsidRDefault="00611EAF" w:rsidP="00C969D2">
      <w:pPr>
        <w:spacing w:after="18" w:line="259" w:lineRule="auto"/>
        <w:ind w:right="0" w:firstLine="0"/>
        <w:jc w:val="left"/>
        <w:rPr>
          <w:color w:val="auto"/>
        </w:rPr>
      </w:pPr>
      <w:r>
        <w:rPr>
          <w:color w:val="C00000"/>
        </w:rPr>
        <w:t xml:space="preserve">     </w:t>
      </w:r>
      <w:r>
        <w:rPr>
          <w:color w:val="auto"/>
        </w:rPr>
        <w:t>During the frame concept selection phase</w:t>
      </w:r>
      <w:r w:rsidR="003764DC">
        <w:rPr>
          <w:color w:val="auto"/>
        </w:rPr>
        <w:t xml:space="preserve">, the same simulation process was </w:t>
      </w:r>
      <w:r w:rsidR="00770C27">
        <w:rPr>
          <w:color w:val="auto"/>
        </w:rPr>
        <w:t>used to simulate each of the selected concepts</w:t>
      </w:r>
      <w:r w:rsidR="00787B76">
        <w:rPr>
          <w:color w:val="auto"/>
        </w:rPr>
        <w:t>.</w:t>
      </w:r>
      <w:r w:rsidR="00DE3D00">
        <w:rPr>
          <w:color w:val="auto"/>
        </w:rPr>
        <w:t xml:space="preserve"> During the testing phase</w:t>
      </w:r>
      <w:r w:rsidR="00883C17">
        <w:rPr>
          <w:color w:val="auto"/>
        </w:rPr>
        <w:t xml:space="preserve"> of the frame construction, it became apparent that a</w:t>
      </w:r>
      <w:r w:rsidR="00FB3EA6">
        <w:rPr>
          <w:color w:val="auto"/>
        </w:rPr>
        <w:t>n additional cross member</w:t>
      </w:r>
      <w:r w:rsidR="00395D00">
        <w:rPr>
          <w:color w:val="auto"/>
        </w:rPr>
        <w:t xml:space="preserve"> needed to be added to react bending loads seen between the two front spindles</w:t>
      </w:r>
      <w:r w:rsidR="00C46031">
        <w:rPr>
          <w:color w:val="auto"/>
        </w:rPr>
        <w:t>. The cross member was added to the top of the cart</w:t>
      </w:r>
      <w:r w:rsidR="003930F6">
        <w:rPr>
          <w:color w:val="auto"/>
        </w:rPr>
        <w:t xml:space="preserve">, and </w:t>
      </w:r>
      <w:r w:rsidR="004E786C">
        <w:rPr>
          <w:color w:val="auto"/>
        </w:rPr>
        <w:t>an updated</w:t>
      </w:r>
      <w:r w:rsidR="003930F6">
        <w:rPr>
          <w:color w:val="auto"/>
        </w:rPr>
        <w:t xml:space="preserve"> FEA model </w:t>
      </w:r>
      <w:r w:rsidR="000B731E">
        <w:rPr>
          <w:color w:val="auto"/>
        </w:rPr>
        <w:t>results show</w:t>
      </w:r>
      <w:r w:rsidR="004E786C">
        <w:rPr>
          <w:color w:val="auto"/>
        </w:rPr>
        <w:t>ed</w:t>
      </w:r>
      <w:r w:rsidR="000B731E">
        <w:rPr>
          <w:color w:val="auto"/>
        </w:rPr>
        <w:t xml:space="preserve"> little to no displacement between the two front spindles.</w:t>
      </w:r>
      <w:r w:rsidR="00787B76">
        <w:rPr>
          <w:color w:val="auto"/>
        </w:rPr>
        <w:t xml:space="preserve"> See Annex B for </w:t>
      </w:r>
      <w:r w:rsidR="004E786C">
        <w:rPr>
          <w:color w:val="auto"/>
        </w:rPr>
        <w:t>results of both concept and final FEA simulations.</w:t>
      </w:r>
    </w:p>
    <w:p w14:paraId="3E6DDFE9" w14:textId="77777777" w:rsidR="00A61D60" w:rsidRPr="00611EAF" w:rsidRDefault="00A61D60" w:rsidP="00C969D2">
      <w:pPr>
        <w:spacing w:after="18" w:line="259" w:lineRule="auto"/>
        <w:ind w:right="0" w:firstLine="0"/>
        <w:jc w:val="left"/>
        <w:rPr>
          <w:color w:val="auto"/>
        </w:rPr>
      </w:pPr>
    </w:p>
    <w:p w14:paraId="64365A63" w14:textId="1B2FCC6F" w:rsidR="00F37841" w:rsidRDefault="00F37841" w:rsidP="00F37841">
      <w:pPr>
        <w:spacing w:after="0" w:line="259" w:lineRule="auto"/>
        <w:ind w:left="-5" w:right="0" w:hanging="10"/>
        <w:jc w:val="left"/>
      </w:pPr>
      <w:r>
        <w:rPr>
          <w:u w:val="single" w:color="000000"/>
        </w:rPr>
        <w:t>Fundamental Mechanical Analysis:</w:t>
      </w:r>
      <w:r>
        <w:t xml:space="preserve"> </w:t>
      </w:r>
    </w:p>
    <w:p w14:paraId="4438FFF1" w14:textId="67974BA9" w:rsidR="00E32D42" w:rsidRDefault="00E32D42" w:rsidP="00407063">
      <w:r>
        <w:t xml:space="preserve">In designing and selecting a drive train system, the stall torque was a constraint upon the system. The drive train needed </w:t>
      </w:r>
      <w:r>
        <w:lastRenderedPageBreak/>
        <w:t>to use the limited amount of torque available at the start to begin moving the cart. The equation that defines the output torque to the rear axle is:</w:t>
      </w:r>
    </w:p>
    <w:p w14:paraId="2664C212" w14:textId="0B706FB7" w:rsidR="00E32D42" w:rsidRDefault="00000000" w:rsidP="00F37841">
      <w:pPr>
        <w:spacing w:after="0" w:line="259" w:lineRule="auto"/>
        <w:ind w:right="0" w:firstLine="0"/>
        <w:jc w:val="left"/>
      </w:pPr>
      <m:oMathPara>
        <m:oMath>
          <m:sSub>
            <m:sSubPr>
              <m:ctrlPr>
                <w:rPr>
                  <w:rFonts w:ascii="Cambria Math" w:hAnsi="Cambria Math"/>
                  <w:i/>
                </w:rPr>
              </m:ctrlPr>
            </m:sSubPr>
            <m:e>
              <m:r>
                <w:rPr>
                  <w:rFonts w:ascii="Cambria Math" w:hAnsi="Cambria Math"/>
                </w:rPr>
                <m:t>T</m:t>
              </m:r>
            </m:e>
            <m:sub>
              <m:r>
                <w:rPr>
                  <w:rFonts w:ascii="Cambria Math" w:hAnsi="Cambria Math"/>
                </w:rPr>
                <m:t>Rear</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Drill</m:t>
              </m:r>
            </m:sub>
          </m:sSub>
        </m:oMath>
      </m:oMathPara>
    </w:p>
    <w:p w14:paraId="1436828D" w14:textId="292B100B" w:rsidR="00F37841" w:rsidRDefault="00E32D42" w:rsidP="00F37841">
      <w:pPr>
        <w:spacing w:after="0" w:line="259" w:lineRule="auto"/>
        <w:ind w:right="0" w:firstLine="0"/>
        <w:jc w:val="left"/>
      </w:pPr>
      <w:r>
        <w:t xml:space="preserve">The drill was tested and found to provide </w:t>
      </w:r>
      <w:r w:rsidR="003C6058">
        <w:t>5</w:t>
      </w:r>
      <w:r>
        <w:t xml:space="preserve"> ft*</w:t>
      </w:r>
      <w:proofErr w:type="spellStart"/>
      <w:r>
        <w:t>lbf</w:t>
      </w:r>
      <w:proofErr w:type="spellEnd"/>
      <w:r>
        <w:t xml:space="preserve"> on the low</w:t>
      </w:r>
      <w:r w:rsidR="1F26F2DA">
        <w:t>-</w:t>
      </w:r>
      <w:r>
        <w:t xml:space="preserve">speed setting, </w:t>
      </w:r>
      <w:r w:rsidR="003C6058">
        <w:t>4</w:t>
      </w:r>
      <w:r>
        <w:t xml:space="preserve"> ft*</w:t>
      </w:r>
      <w:proofErr w:type="spellStart"/>
      <w:r>
        <w:t>lbf</w:t>
      </w:r>
      <w:proofErr w:type="spellEnd"/>
      <w:r>
        <w:t xml:space="preserve"> on the middle speed setting, and </w:t>
      </w:r>
      <w:r w:rsidR="003C6058">
        <w:t>3</w:t>
      </w:r>
      <w:r>
        <w:t xml:space="preserve"> ft*</w:t>
      </w:r>
      <w:proofErr w:type="spellStart"/>
      <w:r>
        <w:t>lbf</w:t>
      </w:r>
      <w:proofErr w:type="spellEnd"/>
      <w:r>
        <w:t xml:space="preserve"> on the high</w:t>
      </w:r>
      <w:r w:rsidR="2C29F720">
        <w:t>-</w:t>
      </w:r>
      <w:r>
        <w:t>speed setting</w:t>
      </w:r>
      <w:r w:rsidR="0035606C">
        <w:t xml:space="preserve"> before stalling</w:t>
      </w:r>
      <w:r>
        <w:t xml:space="preserve">. </w:t>
      </w:r>
      <w:r w:rsidR="0035606C">
        <w:t xml:space="preserve">Discussion with the </w:t>
      </w:r>
      <w:r w:rsidR="00AA1F6F">
        <w:t>torque converter</w:t>
      </w:r>
      <w:r w:rsidR="0035606C">
        <w:t xml:space="preserve"> manufacturer </w:t>
      </w:r>
      <w:r w:rsidR="03AA3538">
        <w:t>said</w:t>
      </w:r>
      <w:r w:rsidR="0035606C">
        <w:t xml:space="preserve"> that the </w:t>
      </w:r>
      <w:r w:rsidR="00AA1F6F">
        <w:t>torque converter</w:t>
      </w:r>
      <w:r w:rsidR="0035606C">
        <w:t xml:space="preserve"> works best at high RPM and therefore the high</w:t>
      </w:r>
      <w:r w:rsidR="304210F2">
        <w:t>-</w:t>
      </w:r>
      <w:r w:rsidR="0035606C">
        <w:t xml:space="preserve">speed setting was selected. This discussion also brought forward that the drill torque will vary over the rpm range. In 2022 teams using the same drill completed a torque speed curve measurement. The </w:t>
      </w:r>
      <w:r w:rsidR="00AA1F6F">
        <w:t>torque converter</w:t>
      </w:r>
      <w:r w:rsidR="0035606C">
        <w:t xml:space="preserve"> engages at 1400 rpm and at 1400 rpm it was found that the drill </w:t>
      </w:r>
      <w:r w:rsidR="00AA1F6F">
        <w:t>can</w:t>
      </w:r>
      <w:r w:rsidR="0035606C">
        <w:t xml:space="preserve"> provide </w:t>
      </w:r>
      <w:r w:rsidR="00FE3C15">
        <w:t>2.5 ft*</w:t>
      </w:r>
      <w:proofErr w:type="spellStart"/>
      <w:r w:rsidR="00FE3C15">
        <w:t>lbf</w:t>
      </w:r>
      <w:proofErr w:type="spellEnd"/>
      <w:r w:rsidR="00FE3C15">
        <w:t xml:space="preserve"> of torque. </w:t>
      </w:r>
    </w:p>
    <w:p w14:paraId="196C6184" w14:textId="3E6BDAFC" w:rsidR="00B577A2" w:rsidRDefault="00DE2A6C" w:rsidP="00407063">
      <w:r>
        <w:t xml:space="preserve">The winning cart of 2022’s race was tested to find the force necessary to pull the cart. By attaching a rope and scale to the front of the cart the force required was found to be 95 N or 21.4 </w:t>
      </w:r>
      <w:proofErr w:type="spellStart"/>
      <w:r>
        <w:t>lbf</w:t>
      </w:r>
      <w:proofErr w:type="spellEnd"/>
      <w:r>
        <w:t>. The wheels of the cart were 10 in in diameter, therefore the torque required was:</w:t>
      </w:r>
    </w:p>
    <w:p w14:paraId="4B1CB69B" w14:textId="582E97EE" w:rsidR="00DE2A6C" w:rsidRDefault="00000000" w:rsidP="00DE2A6C">
      <w:pPr>
        <w:spacing w:after="18" w:line="259" w:lineRule="auto"/>
        <w:ind w:right="0" w:firstLine="0"/>
        <w:jc w:val="left"/>
      </w:pPr>
      <m:oMathPara>
        <m:oMath>
          <m:sSub>
            <m:sSubPr>
              <m:ctrlPr>
                <w:rPr>
                  <w:rFonts w:ascii="Cambria Math" w:hAnsi="Cambria Math"/>
                  <w:i/>
                </w:rPr>
              </m:ctrlPr>
            </m:sSubPr>
            <m:e>
              <m:r>
                <w:rPr>
                  <w:rFonts w:ascii="Cambria Math" w:hAnsi="Cambria Math"/>
                </w:rPr>
                <m:t>T</m:t>
              </m:r>
            </m:e>
            <m:sub>
              <m:r>
                <w:rPr>
                  <w:rFonts w:ascii="Cambria Math" w:hAnsi="Cambria Math"/>
                </w:rPr>
                <m:t>Rear</m:t>
              </m:r>
            </m:sub>
          </m:sSub>
          <m:r>
            <w:rPr>
              <w:rFonts w:ascii="Cambria Math" w:hAnsi="Cambria Math"/>
            </w:rPr>
            <m:t xml:space="preserve">=21.4 lbf* 5 in* </m:t>
          </m:r>
          <m:f>
            <m:fPr>
              <m:ctrlPr>
                <w:rPr>
                  <w:rFonts w:ascii="Cambria Math" w:hAnsi="Cambria Math"/>
                  <w:i/>
                </w:rPr>
              </m:ctrlPr>
            </m:fPr>
            <m:num>
              <m:r>
                <w:rPr>
                  <w:rFonts w:ascii="Cambria Math" w:hAnsi="Cambria Math"/>
                </w:rPr>
                <m:t>1 ft</m:t>
              </m:r>
            </m:num>
            <m:den>
              <m:r>
                <w:rPr>
                  <w:rFonts w:ascii="Cambria Math" w:hAnsi="Cambria Math"/>
                </w:rPr>
                <m:t>12 in</m:t>
              </m:r>
            </m:den>
          </m:f>
          <m:r>
            <w:rPr>
              <w:rFonts w:ascii="Cambria Math" w:hAnsi="Cambria Math"/>
            </w:rPr>
            <m:t>=8.916 ft*lbf</m:t>
          </m:r>
        </m:oMath>
      </m:oMathPara>
    </w:p>
    <w:p w14:paraId="1733CD4F" w14:textId="5B9BC445" w:rsidR="00B577A2" w:rsidRDefault="00DE2A6C" w:rsidP="00DE2A6C">
      <w:pPr>
        <w:spacing w:after="259" w:line="259" w:lineRule="auto"/>
        <w:ind w:right="0" w:firstLine="0"/>
        <w:jc w:val="left"/>
      </w:pPr>
      <w:r>
        <w:t xml:space="preserve">Therefore, the </w:t>
      </w:r>
      <w:r w:rsidR="008C7DF6">
        <w:t>minimum</w:t>
      </w:r>
      <w:r>
        <w:t xml:space="preserve"> </w:t>
      </w:r>
      <w:r w:rsidR="0035606C">
        <w:t xml:space="preserve">total </w:t>
      </w:r>
      <w:r>
        <w:t>gear ratio required was</w:t>
      </w:r>
      <w:r w:rsidR="0035606C">
        <w:t>:</w:t>
      </w:r>
    </w:p>
    <w:p w14:paraId="65696C04" w14:textId="73E3C257" w:rsidR="0035606C" w:rsidRPr="0035606C"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G</m:t>
              </m:r>
            </m:e>
            <m:sub>
              <m:r>
                <w:rPr>
                  <w:rFonts w:ascii="Cambria Math" w:hAnsi="Cambria Math"/>
                </w:rPr>
                <m:t>Min Tot</m:t>
              </m:r>
            </m:sub>
          </m:sSub>
          <m:r>
            <w:rPr>
              <w:rFonts w:ascii="Cambria Math" w:hAnsi="Cambria Math"/>
            </w:rPr>
            <m:t>=</m:t>
          </m:r>
          <m:f>
            <m:fPr>
              <m:ctrlPr>
                <w:rPr>
                  <w:rFonts w:ascii="Cambria Math" w:hAnsi="Cambria Math"/>
                  <w:i/>
                </w:rPr>
              </m:ctrlPr>
            </m:fPr>
            <m:num>
              <m:r>
                <w:rPr>
                  <w:rFonts w:ascii="Cambria Math" w:hAnsi="Cambria Math"/>
                </w:rPr>
                <m:t>8.916 ft*lbf</m:t>
              </m:r>
            </m:num>
            <m:den>
              <m:r>
                <w:rPr>
                  <w:rFonts w:ascii="Cambria Math" w:hAnsi="Cambria Math"/>
                </w:rPr>
                <m:t>2.5 ft*lbf</m:t>
              </m:r>
            </m:den>
          </m:f>
          <m:r>
            <w:rPr>
              <w:rFonts w:ascii="Cambria Math" w:hAnsi="Cambria Math"/>
            </w:rPr>
            <m:t>=3.566 ft*lbf</m:t>
          </m:r>
        </m:oMath>
      </m:oMathPara>
    </w:p>
    <w:p w14:paraId="6BFFDBEB" w14:textId="7246F099" w:rsidR="0035606C" w:rsidRDefault="00407063" w:rsidP="00DE2A6C">
      <w:pPr>
        <w:spacing w:after="259" w:line="259" w:lineRule="auto"/>
        <w:ind w:right="0" w:firstLine="0"/>
        <w:jc w:val="left"/>
      </w:pPr>
      <w:r>
        <w:t xml:space="preserve">This total gear ratio is the </w:t>
      </w:r>
      <w:r w:rsidR="007837E4">
        <w:t>minimum gear</w:t>
      </w:r>
      <w:r>
        <w:t xml:space="preserve"> ratio for the entire drive train system. This is the multiplication of the speed ratio of the torque converter and the ratio between the sprocket and rear axle gear. </w:t>
      </w:r>
      <w:r w:rsidR="00F200C3">
        <w:t xml:space="preserve">While a sprocket to rear axle gear ratio could be selected from this criterion, the additional case of limiting the speed of the cart to 25 mph sets the sprocket to rear axle gear ratio. </w:t>
      </w:r>
      <w:r w:rsidR="008C7DF6">
        <w:t xml:space="preserve">Also, the torque converter provides different speed ratios depending on the difference in RPM between the driver and driven pulleys. From standing the torque converter’s speed ratio is 2.68 while when nearing matched speed, the ratio is 1.15. </w:t>
      </w:r>
      <w:r>
        <w:t>The equation</w:t>
      </w:r>
      <w:r w:rsidR="009C2024">
        <w:t>s</w:t>
      </w:r>
      <w:r>
        <w:t xml:space="preserve"> below </w:t>
      </w:r>
      <w:r w:rsidR="009C2024">
        <w:t>show</w:t>
      </w:r>
      <w:r>
        <w:t xml:space="preserve"> the calculation of the </w:t>
      </w:r>
      <w:r w:rsidR="009C2024">
        <w:t xml:space="preserve">sprocket to rear axle </w:t>
      </w:r>
      <w:r>
        <w:t xml:space="preserve">gear ratio from the limiting case. </w:t>
      </w:r>
    </w:p>
    <w:p w14:paraId="26891D1D" w14:textId="77777777" w:rsidR="007837E4" w:rsidRDefault="007837E4" w:rsidP="00DE2A6C">
      <w:pPr>
        <w:spacing w:after="259" w:line="259" w:lineRule="auto"/>
        <w:ind w:right="0" w:firstLine="0"/>
        <w:jc w:val="left"/>
      </w:pPr>
    </w:p>
    <w:p w14:paraId="40CB4D80" w14:textId="77777777" w:rsidR="009C2024" w:rsidRPr="009C2024"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RPM</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25 mph</m:t>
              </m:r>
            </m:num>
            <m:den>
              <m:r>
                <w:rPr>
                  <w:rFonts w:ascii="Cambria Math" w:hAnsi="Cambria Math"/>
                </w:rPr>
                <m:t>2*5 in*pi</m:t>
              </m:r>
            </m:den>
          </m:f>
          <m:r>
            <w:rPr>
              <w:rFonts w:ascii="Cambria Math" w:hAnsi="Cambria Math"/>
            </w:rPr>
            <m:t>*</m:t>
          </m:r>
          <m:f>
            <m:fPr>
              <m:ctrlPr>
                <w:rPr>
                  <w:rFonts w:ascii="Cambria Math" w:hAnsi="Cambria Math"/>
                  <w:i/>
                </w:rPr>
              </m:ctrlPr>
            </m:fPr>
            <m:num>
              <m:r>
                <w:rPr>
                  <w:rFonts w:ascii="Cambria Math" w:hAnsi="Cambria Math"/>
                </w:rPr>
                <m:t>12 in</m:t>
              </m:r>
            </m:num>
            <m:den>
              <m:r>
                <w:rPr>
                  <w:rFonts w:ascii="Cambria Math" w:hAnsi="Cambria Math"/>
                </w:rPr>
                <m:t>1 ft</m:t>
              </m:r>
            </m:den>
          </m:f>
          <m:r>
            <w:rPr>
              <w:rFonts w:ascii="Cambria Math" w:hAnsi="Cambria Math"/>
            </w:rPr>
            <m:t>*</m:t>
          </m:r>
          <m:f>
            <m:fPr>
              <m:ctrlPr>
                <w:rPr>
                  <w:rFonts w:ascii="Cambria Math" w:hAnsi="Cambria Math"/>
                  <w:i/>
                </w:rPr>
              </m:ctrlPr>
            </m:fPr>
            <m:num>
              <m:r>
                <w:rPr>
                  <w:rFonts w:ascii="Cambria Math" w:hAnsi="Cambria Math"/>
                </w:rPr>
                <m:t>5280 ft</m:t>
              </m:r>
            </m:num>
            <m:den>
              <m:r>
                <w:rPr>
                  <w:rFonts w:ascii="Cambria Math" w:hAnsi="Cambria Math"/>
                </w:rPr>
                <m:t>1 mi</m:t>
              </m:r>
            </m:den>
          </m:f>
          <m:r>
            <w:rPr>
              <w:rFonts w:ascii="Cambria Math" w:hAnsi="Cambria Math"/>
            </w:rPr>
            <m:t>*</m:t>
          </m:r>
          <m:f>
            <m:fPr>
              <m:ctrlPr>
                <w:rPr>
                  <w:rFonts w:ascii="Cambria Math" w:hAnsi="Cambria Math"/>
                  <w:i/>
                </w:rPr>
              </m:ctrlPr>
            </m:fPr>
            <m:num>
              <m:r>
                <w:rPr>
                  <w:rFonts w:ascii="Cambria Math" w:hAnsi="Cambria Math"/>
                </w:rPr>
                <m:t>60 min</m:t>
              </m:r>
            </m:num>
            <m:den>
              <m:r>
                <w:rPr>
                  <w:rFonts w:ascii="Cambria Math" w:hAnsi="Cambria Math"/>
                </w:rPr>
                <m:t xml:space="preserve">1 </m:t>
              </m:r>
              <m:r>
                <w:rPr>
                  <w:rFonts w:ascii="Cambria Math" w:hAnsi="Cambria Math"/>
                </w:rPr>
                <m:t>hr</m:t>
              </m:r>
            </m:den>
          </m:f>
        </m:oMath>
      </m:oMathPara>
    </w:p>
    <w:p w14:paraId="3FC12D4C" w14:textId="654983D8" w:rsidR="00407063" w:rsidRPr="009C2024"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RPM</m:t>
              </m:r>
            </m:e>
            <m:sub>
              <m:r>
                <w:rPr>
                  <w:rFonts w:ascii="Cambria Math" w:hAnsi="Cambria Math"/>
                </w:rPr>
                <m:t>Max</m:t>
              </m:r>
            </m:sub>
          </m:sSub>
          <m:r>
            <w:rPr>
              <w:rFonts w:ascii="Cambria Math" w:hAnsi="Cambria Math"/>
            </w:rPr>
            <m:t>=840.3 RPM</m:t>
          </m:r>
        </m:oMath>
      </m:oMathPara>
    </w:p>
    <w:p w14:paraId="5053E6E9" w14:textId="72C7C60C" w:rsidR="009C2024" w:rsidRPr="009C2024"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G</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RPM</m:t>
                  </m:r>
                </m:e>
                <m:sub>
                  <m:r>
                    <w:rPr>
                      <w:rFonts w:ascii="Cambria Math" w:hAnsi="Cambria Math"/>
                    </w:rPr>
                    <m:t>Drill</m:t>
                  </m:r>
                </m:sub>
              </m:sSub>
            </m:num>
            <m:den>
              <m:sSub>
                <m:sSubPr>
                  <m:ctrlPr>
                    <w:rPr>
                      <w:rFonts w:ascii="Cambria Math" w:hAnsi="Cambria Math"/>
                      <w:i/>
                    </w:rPr>
                  </m:ctrlPr>
                </m:sSubPr>
                <m:e>
                  <m:r>
                    <w:rPr>
                      <w:rFonts w:ascii="Cambria Math" w:hAnsi="Cambria Math"/>
                    </w:rPr>
                    <m:t>RPM</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2000 RPM</m:t>
              </m:r>
            </m:num>
            <m:den>
              <m:r>
                <w:rPr>
                  <w:rFonts w:ascii="Cambria Math" w:hAnsi="Cambria Math"/>
                </w:rPr>
                <m:t>840.3 RPM</m:t>
              </m:r>
            </m:den>
          </m:f>
          <m:r>
            <w:rPr>
              <w:rFonts w:ascii="Cambria Math" w:hAnsi="Cambria Math"/>
            </w:rPr>
            <m:t>=2.38</m:t>
          </m:r>
        </m:oMath>
      </m:oMathPara>
    </w:p>
    <w:p w14:paraId="32AF0CDB" w14:textId="424CE8E9" w:rsidR="009C2024" w:rsidRPr="00F200C3"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G</m:t>
              </m:r>
            </m:e>
            <m:sub>
              <m:r>
                <w:rPr>
                  <w:rFonts w:ascii="Cambria Math" w:hAnsi="Cambria Math"/>
                </w:rPr>
                <m:t>Ratio 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Min</m:t>
                  </m:r>
                </m:sub>
              </m:sSub>
            </m:num>
            <m:den>
              <m:sSub>
                <m:sSubPr>
                  <m:ctrlPr>
                    <w:rPr>
                      <w:rFonts w:ascii="Cambria Math" w:hAnsi="Cambria Math"/>
                      <w:i/>
                    </w:rPr>
                  </m:ctrlPr>
                </m:sSubPr>
                <m:e>
                  <m:r>
                    <w:rPr>
                      <w:rFonts w:ascii="Cambria Math" w:hAnsi="Cambria Math"/>
                    </w:rPr>
                    <m:t>G</m:t>
                  </m:r>
                </m:e>
                <m:sub>
                  <m:r>
                    <w:rPr>
                      <w:rFonts w:ascii="Cambria Math" w:hAnsi="Cambria Math"/>
                    </w:rPr>
                    <m:t>Tor Low</m:t>
                  </m:r>
                </m:sub>
              </m:sSub>
            </m:den>
          </m:f>
          <m:r>
            <w:rPr>
              <w:rFonts w:ascii="Cambria Math" w:hAnsi="Cambria Math"/>
            </w:rPr>
            <m:t>=</m:t>
          </m:r>
          <m:f>
            <m:fPr>
              <m:ctrlPr>
                <w:rPr>
                  <w:rFonts w:ascii="Cambria Math" w:hAnsi="Cambria Math"/>
                  <w:i/>
                </w:rPr>
              </m:ctrlPr>
            </m:fPr>
            <m:num>
              <m:r>
                <w:rPr>
                  <w:rFonts w:ascii="Cambria Math" w:hAnsi="Cambria Math"/>
                </w:rPr>
                <m:t>2.38</m:t>
              </m:r>
            </m:num>
            <m:den>
              <m:r>
                <w:rPr>
                  <w:rFonts w:ascii="Cambria Math" w:hAnsi="Cambria Math"/>
                </w:rPr>
                <m:t>1.15</m:t>
              </m:r>
            </m:den>
          </m:f>
          <m:r>
            <w:rPr>
              <w:rFonts w:ascii="Cambria Math" w:hAnsi="Cambria Math"/>
            </w:rPr>
            <m:t>=2.07</m:t>
          </m:r>
        </m:oMath>
      </m:oMathPara>
    </w:p>
    <w:p w14:paraId="742FA1F5" w14:textId="369CDA08" w:rsidR="00F200C3" w:rsidRPr="00F200C3" w:rsidRDefault="00F200C3" w:rsidP="00DE2A6C">
      <w:pPr>
        <w:spacing w:after="259" w:line="259" w:lineRule="auto"/>
        <w:ind w:right="0" w:firstLine="0"/>
        <w:jc w:val="left"/>
      </w:pPr>
      <w:r>
        <w:t>Therefore</w:t>
      </w:r>
      <w:r w:rsidR="008C7DF6">
        <w:t>,</w:t>
      </w:r>
      <w:r>
        <w:t xml:space="preserve"> the ratio between the sprocket and rear axle gear needs to be equal to or greater than 2.07. </w:t>
      </w:r>
      <w:r w:rsidR="008C7DF6">
        <w:t xml:space="preserve">While this limiting speed case would define the gear ratio, it was assumed that due to the drag and friction losses in the system, it would be optimal to lower the gear ratio slightly to increase the maximum speed. </w:t>
      </w:r>
      <w:r>
        <w:t xml:space="preserve">Using an available gear with 43 teeth, the sprocket was set to have 23 teeth giving a ratio of </w:t>
      </w:r>
      <w:r w:rsidR="008C7DF6">
        <w:t xml:space="preserve">1.87, 0.2 less than the gear ratio recommended by the speed limiting case. This means that the overall gear ratio of the drive train from standing is: </w:t>
      </w:r>
    </w:p>
    <w:p w14:paraId="1711A157" w14:textId="4D68DF30" w:rsidR="008C7DF6" w:rsidRPr="00F200C3"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G</m:t>
              </m:r>
            </m:e>
            <m:sub>
              <m:r>
                <w:rPr>
                  <w:rFonts w:ascii="Cambria Math" w:hAnsi="Cambria Math"/>
                </w:rPr>
                <m:t>Standing</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Tor Low</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Ratio</m:t>
              </m:r>
            </m:sub>
          </m:sSub>
          <m:r>
            <w:rPr>
              <w:rFonts w:ascii="Cambria Math" w:hAnsi="Cambria Math"/>
            </w:rPr>
            <m:t>=2.68*1.87=5.01</m:t>
          </m:r>
        </m:oMath>
      </m:oMathPara>
    </w:p>
    <w:p w14:paraId="3F5F082E" w14:textId="1339CA10" w:rsidR="00ED1E7C" w:rsidRDefault="00ED1E7C" w:rsidP="00DE2A6C">
      <w:pPr>
        <w:spacing w:after="259" w:line="259" w:lineRule="auto"/>
        <w:ind w:right="0" w:firstLine="0"/>
        <w:jc w:val="left"/>
      </w:pPr>
      <w:r>
        <w:t>While the overall gear ratio while at top speed is:</w:t>
      </w:r>
    </w:p>
    <w:p w14:paraId="62A4DA10" w14:textId="752E9B01" w:rsidR="00F200C3" w:rsidRDefault="00000000" w:rsidP="00DE2A6C">
      <w:pPr>
        <w:spacing w:after="259" w:line="259" w:lineRule="auto"/>
        <w:ind w:right="0" w:firstLine="0"/>
        <w:jc w:val="left"/>
      </w:pPr>
      <m:oMathPara>
        <m:oMath>
          <m:sSub>
            <m:sSubPr>
              <m:ctrlPr>
                <w:rPr>
                  <w:rFonts w:ascii="Cambria Math" w:hAnsi="Cambria Math"/>
                  <w:i/>
                </w:rPr>
              </m:ctrlPr>
            </m:sSubPr>
            <m:e>
              <m:r>
                <w:rPr>
                  <w:rFonts w:ascii="Cambria Math" w:hAnsi="Cambria Math"/>
                </w:rPr>
                <m:t>G</m:t>
              </m:r>
            </m:e>
            <m:sub>
              <m:r>
                <w:rPr>
                  <w:rFonts w:ascii="Cambria Math" w:hAnsi="Cambria Math"/>
                </w:rPr>
                <m:t>Running</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Tor High</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Ratio</m:t>
              </m:r>
            </m:sub>
          </m:sSub>
          <m:r>
            <w:rPr>
              <w:rFonts w:ascii="Cambria Math" w:hAnsi="Cambria Math"/>
            </w:rPr>
            <m:t>=1.15*1.87=2.15</m:t>
          </m:r>
        </m:oMath>
      </m:oMathPara>
    </w:p>
    <w:p w14:paraId="17FD5B6B" w14:textId="77777777" w:rsidR="007837E4" w:rsidRDefault="007837E4" w:rsidP="00DE2A6C">
      <w:pPr>
        <w:spacing w:after="259" w:line="259" w:lineRule="auto"/>
        <w:ind w:right="0" w:firstLine="0"/>
        <w:jc w:val="left"/>
      </w:pPr>
    </w:p>
    <w:p w14:paraId="3F6EEA80" w14:textId="5118FAE7" w:rsidR="003416BC" w:rsidRDefault="00D124E8" w:rsidP="007837E4">
      <w:pPr>
        <w:pStyle w:val="Heading1"/>
        <w:ind w:left="-5"/>
      </w:pPr>
      <w:r>
        <w:t xml:space="preserve">MANUFACTURING </w:t>
      </w:r>
    </w:p>
    <w:p w14:paraId="568F7C06" w14:textId="77777777" w:rsidR="00B577A2" w:rsidRDefault="00D124E8">
      <w:pPr>
        <w:spacing w:after="0" w:line="259" w:lineRule="auto"/>
        <w:ind w:left="-5" w:right="0" w:hanging="10"/>
        <w:jc w:val="left"/>
      </w:pPr>
      <w:r w:rsidRPr="5C68544B">
        <w:rPr>
          <w:u w:val="single"/>
        </w:rPr>
        <w:t>Drivetrain:</w:t>
      </w:r>
      <w:r>
        <w:t xml:space="preserve"> </w:t>
      </w:r>
    </w:p>
    <w:p w14:paraId="6042CA49" w14:textId="0D11A0B1" w:rsidR="008E005D" w:rsidRDefault="00ED1E7C" w:rsidP="00ED1E7C">
      <w:r>
        <w:t>The drivetrain required the manufacture of 3 axles</w:t>
      </w:r>
      <w:r w:rsidR="003A390E">
        <w:t xml:space="preserve"> and </w:t>
      </w:r>
      <w:r>
        <w:t xml:space="preserve">a support structure. Annex </w:t>
      </w:r>
      <w:r w:rsidR="42AFCE70">
        <w:t xml:space="preserve">B </w:t>
      </w:r>
      <w:r w:rsidR="0A375837">
        <w:t>shows</w:t>
      </w:r>
      <w:r>
        <w:t xml:space="preserve"> a </w:t>
      </w:r>
      <w:r w:rsidR="00F242C6">
        <w:t>photo</w:t>
      </w:r>
      <w:r>
        <w:t xml:space="preserve"> of the drivetrain. The driver, driven, and rear axles were all cut </w:t>
      </w:r>
      <w:r w:rsidR="00D05CF5">
        <w:t xml:space="preserve">to length </w:t>
      </w:r>
      <w:r>
        <w:t xml:space="preserve">on the horizontal band saw, turned on a lathe to reduce the diameter for the various components that would be mounted, and had keyways milled into them for the power transmission of the pulleys and gears. </w:t>
      </w:r>
    </w:p>
    <w:p w14:paraId="146775EF" w14:textId="59F56E35" w:rsidR="008E005D" w:rsidRDefault="00ED1E7C" w:rsidP="00ED1E7C">
      <w:r>
        <w:t>The driver axle was selected to be steel due to the</w:t>
      </w:r>
      <w:r w:rsidR="00D05CF5">
        <w:t xml:space="preserve"> availability of 3/4 inch steel rod in the </w:t>
      </w:r>
      <w:proofErr w:type="spellStart"/>
      <w:r w:rsidR="00D05CF5">
        <w:t>Rettner</w:t>
      </w:r>
      <w:proofErr w:type="spellEnd"/>
      <w:r w:rsidR="00D05CF5">
        <w:t xml:space="preserve"> Shop and the </w:t>
      </w:r>
      <w:r w:rsidR="7D96C010">
        <w:t>sheer</w:t>
      </w:r>
      <w:r w:rsidR="00D05CF5">
        <w:t xml:space="preserve"> stress that would be developed where the drill would clamp to the axle. The spinning of the drill produces significant stress, especially when the chain contacts with the gears due to the backlash. </w:t>
      </w:r>
    </w:p>
    <w:p w14:paraId="3E0A339F" w14:textId="60240633" w:rsidR="00B577A2" w:rsidRDefault="00D05CF5" w:rsidP="00ED1E7C">
      <w:r>
        <w:t xml:space="preserve">The driven axle was selected to be aluminum due to the availability of 5/8 inch aluminum in the </w:t>
      </w:r>
      <w:proofErr w:type="spellStart"/>
      <w:r>
        <w:t>Rettner</w:t>
      </w:r>
      <w:proofErr w:type="spellEnd"/>
      <w:r>
        <w:t xml:space="preserve"> Shop and the lower stresses that are developed. Keys in the shaft produce less </w:t>
      </w:r>
      <w:r w:rsidR="008E005D">
        <w:t xml:space="preserve">shear stress than the drill clamp and by replacing the steel with aluminum there was a slight reduction in weight. </w:t>
      </w:r>
    </w:p>
    <w:p w14:paraId="610EAB17" w14:textId="06D27468" w:rsidR="008E005D" w:rsidRPr="00ED1E7C" w:rsidRDefault="008E005D" w:rsidP="00ED1E7C">
      <w:r>
        <w:t xml:space="preserve">The rear axle was selected to be steel due to the availability of 5/8 inch steel in the </w:t>
      </w:r>
      <w:proofErr w:type="spellStart"/>
      <w:r>
        <w:t>Rettner</w:t>
      </w:r>
      <w:proofErr w:type="spellEnd"/>
      <w:r>
        <w:t xml:space="preserve"> Shop and the high stresses developed in the cross drilled hole. To attach the wheel to the rear axle a hole was drilled through the axle for a bolt to hold the wheel in place on the axle. This hole is a significant stress riser and future improvement could be made to redesign the attachment of the wheel to the axle. Potential alternatives include a keyed adapting</w:t>
      </w:r>
      <w:r w:rsidR="00F242C6">
        <w:t xml:space="preserve"> plate</w:t>
      </w:r>
      <w:r>
        <w:t xml:space="preserve">, hairpin rods, cv joint, or universal joint. Each of these options would require significant redesign of the rear axle to space and orient the connections properly. </w:t>
      </w:r>
    </w:p>
    <w:p w14:paraId="52C87DF7" w14:textId="14D17AD8" w:rsidR="00F242C6" w:rsidRDefault="00F242C6" w:rsidP="00ED1E7C">
      <w:r>
        <w:t>Each of the axles and the rear axle gear required a keyway to be milled. Key stock was purchased on McMaster. Each keyway was 3/16 inch</w:t>
      </w:r>
      <w:r w:rsidR="40AA2268">
        <w:t>,</w:t>
      </w:r>
      <w:r>
        <w:t xml:space="preserve"> and the decision was made to purchase an undersized key to provide additional space for the system to </w:t>
      </w:r>
      <w:r>
        <w:lastRenderedPageBreak/>
        <w:t xml:space="preserve">fit together as an exact size key requires a tighter tolerance on the milled keyways than we were confident in our ability to produce. </w:t>
      </w:r>
    </w:p>
    <w:p w14:paraId="7EEFABE1" w14:textId="6F6E46F8" w:rsidR="00F242C6" w:rsidRDefault="52BB0D51" w:rsidP="00ED1E7C">
      <w:r>
        <w:t>One problem was that t</w:t>
      </w:r>
      <w:r w:rsidR="06FE9545">
        <w:t xml:space="preserve">he keyway needed to be cut into the </w:t>
      </w:r>
      <w:r>
        <w:t xml:space="preserve">rear axle </w:t>
      </w:r>
      <w:r w:rsidR="06FE9545">
        <w:t>gear. After discussion with Jim Alkins</w:t>
      </w:r>
      <w:r w:rsidR="08B59EFB">
        <w:t>,</w:t>
      </w:r>
      <w:r w:rsidR="06FE9545">
        <w:t xml:space="preserve"> it was decided to use the mill to cut the keyway instead of paying for Bill </w:t>
      </w:r>
      <w:proofErr w:type="spellStart"/>
      <w:r w:rsidR="06FE9545">
        <w:t>Mildenberger</w:t>
      </w:r>
      <w:proofErr w:type="spellEnd"/>
      <w:r w:rsidR="06FE9545">
        <w:t xml:space="preserve"> to broach the keyway. This is because it could be done that day instead of creating a work order and waiting for Bill </w:t>
      </w:r>
      <w:proofErr w:type="spellStart"/>
      <w:r w:rsidR="06FE9545">
        <w:t>Mildenberger</w:t>
      </w:r>
      <w:proofErr w:type="spellEnd"/>
      <w:r w:rsidR="06FE9545">
        <w:t xml:space="preserve"> to complete it. The round cut key was filed square such that the key fit through the keyway and still transmitted power from the gear to the rear axle. </w:t>
      </w:r>
      <w:r>
        <w:t>For future assemblies, a gear should be purchased that has a machined keyway already cut as after test driving the cart it was found that the key had deformed</w:t>
      </w:r>
      <w:r w:rsidR="510E9610">
        <w:t>,</w:t>
      </w:r>
      <w:r>
        <w:t xml:space="preserve"> and we would not be able to easily reassemble the rear axle gear if it was taken off the key</w:t>
      </w:r>
      <w:r w:rsidR="71C14379">
        <w:t xml:space="preserve">. </w:t>
      </w:r>
    </w:p>
    <w:p w14:paraId="7B9CAE32" w14:textId="7B7EBD63" w:rsidR="00ED1E7C" w:rsidRDefault="00F242C6" w:rsidP="003A390E">
      <w:r>
        <w:t xml:space="preserve">The support structure of the </w:t>
      </w:r>
      <w:r w:rsidR="00E726FB">
        <w:t xml:space="preserve">drivetrain was required to keep the driver and driven axles parallel to the rear axle. 2x4 columns were cut together to ensure they had matching lengths. In testing it was found that the tension from the engagement of the torque converter twisted the columns that had only L-brackets holding them to the base. The solution that was developed was to cut holes to slot the columns into the </w:t>
      </w:r>
      <w:r w:rsidR="67579529">
        <w:t>plywood</w:t>
      </w:r>
      <w:r w:rsidR="00E726FB">
        <w:t xml:space="preserve"> base such that they were prevented from twisting by the plywood holding them in. It was additionally strengthened by placing 2x4 blocks between the columns to enforce the distance between them. This was extremely important because the torque converter operates best when the driver and driven axles are 6 5/16” to 7” from each other. Wood screws were used to hold the support structure together and the base was bolted to the frame. This allowed the drive train to be removeable in case changes needed to be made or if something broke. </w:t>
      </w:r>
      <w:r w:rsidR="003A390E">
        <w:t xml:space="preserve">The modularity of the drivetrain is a useful aspect that should be kept if several of the cart are to be built as it allowed for other work on the rear axle and frame to continue while the drivetrain was being assembled rather than delaying other work until it was complete. </w:t>
      </w:r>
    </w:p>
    <w:p w14:paraId="0097F6D3" w14:textId="77777777" w:rsidR="003A390E" w:rsidRDefault="003A390E">
      <w:pPr>
        <w:spacing w:after="17" w:line="259" w:lineRule="auto"/>
        <w:ind w:right="0" w:firstLine="0"/>
        <w:jc w:val="left"/>
      </w:pPr>
    </w:p>
    <w:p w14:paraId="286B3234" w14:textId="77777777" w:rsidR="00B577A2" w:rsidRDefault="00D124E8">
      <w:pPr>
        <w:spacing w:after="0" w:line="259" w:lineRule="auto"/>
        <w:ind w:left="-5" w:right="0" w:hanging="10"/>
        <w:jc w:val="left"/>
      </w:pPr>
      <w:r>
        <w:rPr>
          <w:u w:val="single" w:color="000000"/>
        </w:rPr>
        <w:t>Braking:</w:t>
      </w:r>
      <w:r>
        <w:t xml:space="preserve"> </w:t>
      </w:r>
    </w:p>
    <w:p w14:paraId="536BBF9F" w14:textId="77FE2317" w:rsidR="00FF4FA3" w:rsidRDefault="00A84905" w:rsidP="004D742E">
      <w:r>
        <w:t>The brake rotor</w:t>
      </w:r>
      <w:r w:rsidR="005F03FB">
        <w:t xml:space="preserve"> was </w:t>
      </w:r>
      <w:r w:rsidR="00EB3EE0">
        <w:t>bolted</w:t>
      </w:r>
      <w:r w:rsidR="00824EAC">
        <w:t xml:space="preserve"> with </w:t>
      </w:r>
      <w:r w:rsidR="00195BD4">
        <w:t xml:space="preserve">1/4” bolts, nuts, and washers </w:t>
      </w:r>
      <w:r w:rsidR="00EB3EE0">
        <w:t xml:space="preserve">to a </w:t>
      </w:r>
      <w:r w:rsidR="00A332ED">
        <w:t>purchase</w:t>
      </w:r>
      <w:r w:rsidR="00195BD4">
        <w:t xml:space="preserve">d </w:t>
      </w:r>
      <w:r w:rsidR="00A332ED">
        <w:t>sprocket adapter</w:t>
      </w:r>
      <w:r w:rsidR="005F03FB">
        <w:t xml:space="preserve">. </w:t>
      </w:r>
      <w:r w:rsidR="003B2A78">
        <w:t>The sprocket</w:t>
      </w:r>
      <w:r w:rsidR="00DE02C1">
        <w:t xml:space="preserve"> adapter</w:t>
      </w:r>
      <w:r w:rsidR="003B2A78">
        <w:t xml:space="preserve"> was purchased instead of manufactured due to the low cost of the product most likely manufactured in bulk </w:t>
      </w:r>
      <w:r w:rsidR="00DE02C1">
        <w:t xml:space="preserve">and the set screws built into the product would save money compared to needing to use lock collars if the adapter was manufactured </w:t>
      </w:r>
      <w:r w:rsidR="00784F99">
        <w:t xml:space="preserve">in house. </w:t>
      </w:r>
      <w:r w:rsidR="005F03FB">
        <w:t xml:space="preserve">The adapter, which has </w:t>
      </w:r>
      <w:r w:rsidR="00911457">
        <w:t xml:space="preserve">a </w:t>
      </w:r>
      <w:r w:rsidR="00A74D1E">
        <w:t>keyway,</w:t>
      </w:r>
      <w:r w:rsidR="00F5276C">
        <w:t xml:space="preserve"> was then </w:t>
      </w:r>
      <w:r w:rsidR="00195BD4">
        <w:t xml:space="preserve">attached to the keyed rear axle using a 3/16” key. </w:t>
      </w:r>
      <w:r w:rsidR="00F5276C">
        <w:t>This allows for the rotor’s rotation to depend on the rotation of the rear axle</w:t>
      </w:r>
      <w:r w:rsidR="00EE1C42">
        <w:t xml:space="preserve"> so that when the caliper is closed around the </w:t>
      </w:r>
      <w:r w:rsidR="00DF59CE">
        <w:t xml:space="preserve">rotor </w:t>
      </w:r>
      <w:r w:rsidR="00660C36">
        <w:t>it stops the rotation of the axle and therefore</w:t>
      </w:r>
      <w:r w:rsidR="009D1EA4">
        <w:t xml:space="preserve"> the</w:t>
      </w:r>
      <w:r w:rsidR="00660C36">
        <w:t xml:space="preserve"> wheel. </w:t>
      </w:r>
      <w:r w:rsidR="009D1EA4">
        <w:t xml:space="preserve">2 set screws on the adapter were torqued to the </w:t>
      </w:r>
      <w:r w:rsidR="005B6D18">
        <w:t xml:space="preserve">axle so that the rotor may stay aligned and not slide side to side on the rear axle. </w:t>
      </w:r>
    </w:p>
    <w:p w14:paraId="03F5DB15" w14:textId="706FCF47" w:rsidR="00C002F3" w:rsidRDefault="00FF4FA3" w:rsidP="00BF7624">
      <w:pPr>
        <w:spacing w:after="0" w:line="259" w:lineRule="auto"/>
        <w:ind w:right="0" w:firstLine="720"/>
        <w:jc w:val="left"/>
      </w:pPr>
      <w:r>
        <w:t>The brake caliper</w:t>
      </w:r>
      <w:r w:rsidR="004C3858">
        <w:t xml:space="preserve"> </w:t>
      </w:r>
      <w:r>
        <w:t>w</w:t>
      </w:r>
      <w:r w:rsidR="004C3858">
        <w:t xml:space="preserve">as </w:t>
      </w:r>
      <w:r w:rsidR="00E31E70">
        <w:t xml:space="preserve">attached to the cart </w:t>
      </w:r>
      <w:r w:rsidR="008E69D9">
        <w:t>using a</w:t>
      </w:r>
      <w:r w:rsidR="00103A45">
        <w:t xml:space="preserve"> 5” aluminum</w:t>
      </w:r>
      <w:r w:rsidR="002F794C">
        <w:t xml:space="preserve"> L bracket </w:t>
      </w:r>
      <w:r w:rsidR="00103A45">
        <w:t xml:space="preserve">that was bolted with washers and nuts to the </w:t>
      </w:r>
      <w:r w:rsidR="00032247">
        <w:t>frame</w:t>
      </w:r>
      <w:r w:rsidR="00103A45">
        <w:t xml:space="preserve">. The caliper has two threaded holes so that </w:t>
      </w:r>
      <w:r w:rsidR="00735FCF">
        <w:t>a</w:t>
      </w:r>
      <w:r w:rsidR="00DC4B4F">
        <w:t xml:space="preserve"> M8</w:t>
      </w:r>
      <w:r w:rsidR="008C028D">
        <w:t xml:space="preserve"> x 20</w:t>
      </w:r>
      <w:r w:rsidR="00115788">
        <w:t>mm flange bolt</w:t>
      </w:r>
      <w:r w:rsidR="00DC4B4F">
        <w:t xml:space="preserve"> </w:t>
      </w:r>
      <w:r w:rsidR="00735FCF">
        <w:t xml:space="preserve">could attach the caliper to the </w:t>
      </w:r>
      <w:r w:rsidR="00016CA9">
        <w:t xml:space="preserve">L bracket itself. </w:t>
      </w:r>
      <w:r w:rsidR="009C206B">
        <w:t>This product was made in house due to the bracket needing to be customized to fit the caliper and attach to the cart</w:t>
      </w:r>
      <w:r w:rsidR="008D367B">
        <w:t xml:space="preserve"> effectively. </w:t>
      </w:r>
    </w:p>
    <w:p w14:paraId="2FEF4F4A" w14:textId="38A36FD8" w:rsidR="00B577A2" w:rsidRDefault="00E32AB0" w:rsidP="00C65AF1">
      <w:pPr>
        <w:spacing w:after="0" w:line="259" w:lineRule="auto"/>
        <w:ind w:right="0" w:firstLine="720"/>
        <w:jc w:val="left"/>
      </w:pPr>
      <w:r>
        <w:t xml:space="preserve">The </w:t>
      </w:r>
      <w:r w:rsidR="006B55A9">
        <w:t xml:space="preserve">brake control lever was mounted to a 1/2” PVC pipe </w:t>
      </w:r>
      <w:r w:rsidR="007B2BBD">
        <w:t>which was</w:t>
      </w:r>
      <w:r w:rsidR="00242E00">
        <w:t xml:space="preserve"> fixed through </w:t>
      </w:r>
      <w:r w:rsidR="0061277B">
        <w:t>a 2x4</w:t>
      </w:r>
      <w:r w:rsidR="005647AA">
        <w:t xml:space="preserve"> wooden</w:t>
      </w:r>
      <w:r w:rsidR="0061277B">
        <w:t xml:space="preserve"> support</w:t>
      </w:r>
      <w:r w:rsidR="00782F1E">
        <w:t>.</w:t>
      </w:r>
      <w:r w:rsidR="00086C02">
        <w:t xml:space="preserve"> The support was mounted to </w:t>
      </w:r>
      <w:r w:rsidR="00782F1E">
        <w:t>the frame</w:t>
      </w:r>
      <w:r w:rsidR="00086C02">
        <w:t xml:space="preserve"> using aluminum L brackets</w:t>
      </w:r>
      <w:r w:rsidR="00517719">
        <w:t xml:space="preserve">. The </w:t>
      </w:r>
      <w:r w:rsidR="005647AA">
        <w:t>PVC</w:t>
      </w:r>
      <w:r w:rsidR="00517719">
        <w:t xml:space="preserve"> is fixed to the wooden support using a variety of </w:t>
      </w:r>
      <w:r w:rsidR="005647AA">
        <w:t>PCV</w:t>
      </w:r>
      <w:r w:rsidR="00517719">
        <w:t xml:space="preserve"> caps and couplers to essentially “sandwich” the </w:t>
      </w:r>
      <w:r w:rsidR="005647AA">
        <w:t>PVC</w:t>
      </w:r>
      <w:r w:rsidR="005D432A">
        <w:t xml:space="preserve"> piping from moving l</w:t>
      </w:r>
      <w:r w:rsidR="008370A7">
        <w:t>aterally</w:t>
      </w:r>
      <w:r w:rsidR="005D432A">
        <w:t>.</w:t>
      </w:r>
      <w:r w:rsidR="00782F1E">
        <w:t xml:space="preserve"> </w:t>
      </w:r>
      <w:r w:rsidR="0066300C">
        <w:t>The brake control lever was mounted horizontally (and therefore at the driver’s feet)</w:t>
      </w:r>
      <w:r w:rsidR="00A6099F">
        <w:t xml:space="preserve"> </w:t>
      </w:r>
      <w:r w:rsidR="00A44969">
        <w:t xml:space="preserve">instead of vertically (and on the driver’s </w:t>
      </w:r>
      <w:r w:rsidR="00F11938">
        <w:t xml:space="preserve">steering control pole) due to when the brakes were </w:t>
      </w:r>
      <w:r w:rsidR="008D60DA">
        <w:t>mounted vertically, a poor seal allowed for brake fluid to seep out.</w:t>
      </w:r>
      <w:r w:rsidR="004F6709">
        <w:t xml:space="preserve"> The brake hydraulic line was also </w:t>
      </w:r>
      <w:r w:rsidR="000A2E0F">
        <w:t xml:space="preserve">bled to ensure no air bubbles in the brake fluid during use. This was done with a brake bleeding kit. </w:t>
      </w:r>
    </w:p>
    <w:p w14:paraId="0AC18C1F" w14:textId="77777777" w:rsidR="00B577A2" w:rsidRDefault="00D124E8">
      <w:pPr>
        <w:spacing w:after="17" w:line="259" w:lineRule="auto"/>
        <w:ind w:right="0" w:firstLine="0"/>
        <w:jc w:val="left"/>
      </w:pPr>
      <w:r>
        <w:t xml:space="preserve"> </w:t>
      </w:r>
    </w:p>
    <w:p w14:paraId="3E294A9E" w14:textId="77777777" w:rsidR="00B577A2" w:rsidRDefault="00D124E8">
      <w:pPr>
        <w:spacing w:after="0" w:line="259" w:lineRule="auto"/>
        <w:ind w:left="-5" w:right="0" w:hanging="10"/>
        <w:jc w:val="left"/>
        <w:rPr>
          <w:color w:val="auto"/>
        </w:rPr>
      </w:pPr>
      <w:r w:rsidRPr="001960FE">
        <w:rPr>
          <w:color w:val="auto"/>
          <w:u w:val="single"/>
        </w:rPr>
        <w:t>Steering:</w:t>
      </w:r>
      <w:r w:rsidRPr="001960FE">
        <w:rPr>
          <w:color w:val="auto"/>
        </w:rPr>
        <w:t xml:space="preserve"> </w:t>
      </w:r>
    </w:p>
    <w:p w14:paraId="3B270D81" w14:textId="39F251F5" w:rsidR="00CB0219" w:rsidRDefault="00531CBC" w:rsidP="004D742E">
      <w:r>
        <w:t xml:space="preserve">The steering spindles were purchased and then modified </w:t>
      </w:r>
      <w:proofErr w:type="gramStart"/>
      <w:r w:rsidR="00D55E73">
        <w:t>in order to</w:t>
      </w:r>
      <w:proofErr w:type="gramEnd"/>
      <w:r w:rsidR="00D55E73">
        <w:t xml:space="preserve"> fit the steering design. </w:t>
      </w:r>
      <w:r w:rsidR="004A1C86">
        <w:t xml:space="preserve">The connection of the cylinder was cut off and new </w:t>
      </w:r>
      <w:r w:rsidR="004143F9">
        <w:t xml:space="preserve">connection pieces were made </w:t>
      </w:r>
      <w:r w:rsidR="001D5BE4">
        <w:t xml:space="preserve">from 3/16” steel </w:t>
      </w:r>
      <w:r w:rsidR="00F7037F">
        <w:t>because</w:t>
      </w:r>
      <w:r w:rsidR="00CA304B">
        <w:t xml:space="preserve"> it will be easier to weld a </w:t>
      </w:r>
      <w:r w:rsidR="00FF5D8B">
        <w:t>steel-to-steel</w:t>
      </w:r>
      <w:r w:rsidR="00CA304B">
        <w:t xml:space="preserve"> connection</w:t>
      </w:r>
      <w:r w:rsidR="004143F9">
        <w:t xml:space="preserve">. These pieces were </w:t>
      </w:r>
      <w:r w:rsidR="001D5BE4">
        <w:t>t</w:t>
      </w:r>
      <w:r w:rsidR="00197AD4">
        <w:t xml:space="preserve">hen welded onto the </w:t>
      </w:r>
      <w:r w:rsidR="00066017">
        <w:t>spindle, one was 180</w:t>
      </w:r>
      <w:r w:rsidR="00FE4004">
        <w:t xml:space="preserve">° opposite the </w:t>
      </w:r>
      <w:r w:rsidR="00040B5B">
        <w:t xml:space="preserve">wheel mount and the other was 120° from the wheel mount </w:t>
      </w:r>
      <w:proofErr w:type="gramStart"/>
      <w:r w:rsidR="00040B5B">
        <w:t>in order to</w:t>
      </w:r>
      <w:proofErr w:type="gramEnd"/>
      <w:r w:rsidR="00040B5B">
        <w:t xml:space="preserve"> connect the opposing sides</w:t>
      </w:r>
      <w:r w:rsidR="00EB5B90">
        <w:t xml:space="preserve"> as shown in Picture 1 in Annex </w:t>
      </w:r>
      <w:r w:rsidR="00EB74AA">
        <w:t>A</w:t>
      </w:r>
      <w:r w:rsidR="00040B5B">
        <w:t xml:space="preserve">. </w:t>
      </w:r>
      <w:r w:rsidR="00EB5B90">
        <w:t xml:space="preserve">Once the </w:t>
      </w:r>
      <w:r w:rsidR="00CA10F2">
        <w:t xml:space="preserve">connections were welded on, the </w:t>
      </w:r>
      <w:r w:rsidR="0057589C">
        <w:t>C bracket that holds the spindle assembly was welded to a plate made</w:t>
      </w:r>
      <w:r w:rsidR="00CA304B">
        <w:t xml:space="preserve"> from </w:t>
      </w:r>
      <w:r w:rsidR="00FF5D8B">
        <w:t>18</w:t>
      </w:r>
      <w:r w:rsidR="00CA304B">
        <w:t xml:space="preserve"> ga steel</w:t>
      </w:r>
      <w:r w:rsidR="0057589C">
        <w:t xml:space="preserve"> to mount the assembly to the frame. </w:t>
      </w:r>
    </w:p>
    <w:p w14:paraId="2B313FDD" w14:textId="06D9205F" w:rsidR="006C2EFF" w:rsidRDefault="00CB0219" w:rsidP="004D742E">
      <w:r>
        <w:t xml:space="preserve">The steering levers were constructed of </w:t>
      </w:r>
      <w:r w:rsidR="00AA6C05">
        <w:t>¾” PVC pipe. T</w:t>
      </w:r>
      <w:r w:rsidR="002F4247">
        <w:t xml:space="preserve">he PVC pipe was slotted at the end and then fixed to the steering </w:t>
      </w:r>
      <w:r w:rsidR="009924E2">
        <w:t xml:space="preserve">spindle by a clevis pin, allowing rotation. </w:t>
      </w:r>
      <w:r w:rsidR="0030313D">
        <w:t>The pipe ran horizontal</w:t>
      </w:r>
      <w:r w:rsidR="006C2EFF">
        <w:t>, supported by a U-bolt connected to the frame,</w:t>
      </w:r>
      <w:r w:rsidR="0030313D">
        <w:t xml:space="preserve"> along the underside of the </w:t>
      </w:r>
      <w:r w:rsidR="006C2EFF">
        <w:t>frame</w:t>
      </w:r>
      <w:r w:rsidR="0030313D">
        <w:t xml:space="preserve"> and then a 90° connector was added to make the lever vertical so that the driver </w:t>
      </w:r>
      <w:r w:rsidR="3DF73763">
        <w:t>could</w:t>
      </w:r>
      <w:r w:rsidR="0030313D">
        <w:t xml:space="preserve"> push and pull </w:t>
      </w:r>
      <w:r w:rsidR="006C2EFF">
        <w:t>the steering control</w:t>
      </w:r>
      <w:r w:rsidR="0030313D">
        <w:t>.</w:t>
      </w:r>
      <w:r w:rsidR="001960FE">
        <w:t xml:space="preserve"> </w:t>
      </w:r>
      <w:r w:rsidR="003E6B34">
        <w:t>All</w:t>
      </w:r>
      <w:r w:rsidR="00FF5D8B">
        <w:t xml:space="preserve"> the steering connections were glued together using PVC cement.</w:t>
      </w:r>
    </w:p>
    <w:p w14:paraId="45085DCA" w14:textId="195E5603" w:rsidR="006F6B18" w:rsidRDefault="006F6B18" w:rsidP="004D742E">
      <w:r>
        <w:t xml:space="preserve">The Ackermann steering was connected by a threaded 1/2” aluminum rod with ball joints on either end. A bolt was placed through </w:t>
      </w:r>
      <w:r w:rsidR="00FF5D8B">
        <w:t xml:space="preserve">each </w:t>
      </w:r>
      <w:r>
        <w:t xml:space="preserve">ball joint and the steering connection so that </w:t>
      </w:r>
      <w:r w:rsidR="00BE6379">
        <w:t>they were</w:t>
      </w:r>
      <w:r w:rsidR="001D5BE4">
        <w:t xml:space="preserve"> fixed in place but allowed to rotate along the bolt.</w:t>
      </w:r>
      <w:r w:rsidR="53FECA17">
        <w:t xml:space="preserve"> </w:t>
      </w:r>
    </w:p>
    <w:p w14:paraId="40876572" w14:textId="77777777" w:rsidR="007837E4" w:rsidRPr="00F27131" w:rsidRDefault="007837E4" w:rsidP="00F27131">
      <w:pPr>
        <w:spacing w:after="0" w:line="259" w:lineRule="auto"/>
        <w:ind w:right="0" w:firstLine="0"/>
        <w:jc w:val="left"/>
      </w:pPr>
    </w:p>
    <w:p w14:paraId="622A72B0" w14:textId="65AE646B" w:rsidR="00B577A2" w:rsidRDefault="00D124E8" w:rsidP="5B656C71">
      <w:pPr>
        <w:spacing w:after="0" w:line="259" w:lineRule="auto"/>
        <w:ind w:left="-5" w:right="0" w:hanging="10"/>
        <w:jc w:val="left"/>
      </w:pPr>
      <w:r w:rsidRPr="005D2E4B">
        <w:rPr>
          <w:u w:val="single"/>
        </w:rPr>
        <w:t>Frame:</w:t>
      </w:r>
      <w:r>
        <w:t xml:space="preserve"> </w:t>
      </w:r>
    </w:p>
    <w:p w14:paraId="1211B8E8" w14:textId="26AF3B35" w:rsidR="00A61D60" w:rsidRDefault="00A61D60" w:rsidP="5B656C71">
      <w:pPr>
        <w:spacing w:after="0" w:line="259" w:lineRule="auto"/>
        <w:ind w:left="-5" w:right="0" w:hanging="10"/>
        <w:jc w:val="left"/>
      </w:pPr>
      <w:r>
        <w:t xml:space="preserve">     Due to the requirements and spec</w:t>
      </w:r>
      <w:r w:rsidR="004062C3">
        <w:t xml:space="preserve">ifications of this project, there was no </w:t>
      </w:r>
      <w:r w:rsidR="005D78AC">
        <w:t xml:space="preserve">freedom in selecting the </w:t>
      </w:r>
      <w:r w:rsidR="00F01314">
        <w:t xml:space="preserve">material for the frame body. However, each team had the freedom to create a custom shape with the </w:t>
      </w:r>
      <w:r w:rsidR="00B553C4">
        <w:t xml:space="preserve">4x8 ft plywood sheet that they were given. Drill Cart Charlies frame </w:t>
      </w:r>
      <w:r w:rsidR="004E6454">
        <w:t xml:space="preserve">shape allows adequate clearance for the front wheels to complete the turning radius </w:t>
      </w:r>
      <w:r w:rsidR="005D2E4B">
        <w:t>requirement and</w:t>
      </w:r>
      <w:r w:rsidR="003E29D0">
        <w:t xml:space="preserve"> allows the </w:t>
      </w:r>
      <w:r w:rsidR="007A739B">
        <w:t>rear axle assembly to fit</w:t>
      </w:r>
      <w:r w:rsidR="00A17317">
        <w:t xml:space="preserve"> with room </w:t>
      </w:r>
      <w:r w:rsidR="0013322A">
        <w:t xml:space="preserve">to </w:t>
      </w:r>
      <w:r w:rsidR="00A40478">
        <w:t>adjust</w:t>
      </w:r>
      <w:r w:rsidR="00A17317">
        <w:t>.</w:t>
      </w:r>
    </w:p>
    <w:p w14:paraId="24400732" w14:textId="7276C9F9" w:rsidR="00A17317" w:rsidRDefault="00A17317" w:rsidP="5B656C71">
      <w:pPr>
        <w:spacing w:after="0" w:line="259" w:lineRule="auto"/>
        <w:ind w:left="-5" w:right="0" w:hanging="10"/>
        <w:jc w:val="left"/>
      </w:pPr>
      <w:r>
        <w:t xml:space="preserve">     To manufacture </w:t>
      </w:r>
      <w:r w:rsidR="003B3A2C">
        <w:t xml:space="preserve">the shape mentioned above, the large CNC machine located in the </w:t>
      </w:r>
      <w:proofErr w:type="spellStart"/>
      <w:r w:rsidR="00624BB8">
        <w:t>Rettner</w:t>
      </w:r>
      <w:proofErr w:type="spellEnd"/>
      <w:r w:rsidR="00624BB8">
        <w:t xml:space="preserve"> Fabrication Studio was </w:t>
      </w:r>
      <w:r w:rsidR="00BF7C52">
        <w:t>the best option. CNC code c</w:t>
      </w:r>
      <w:r w:rsidR="005E52EA">
        <w:t xml:space="preserve">an be easily </w:t>
      </w:r>
      <w:r w:rsidR="00240F22">
        <w:t xml:space="preserve">generated from Siemens NX, and the </w:t>
      </w:r>
      <w:r w:rsidR="005C54AC">
        <w:t xml:space="preserve">CNC machine will be far more accurate </w:t>
      </w:r>
      <w:r w:rsidR="00405EE3">
        <w:t>and</w:t>
      </w:r>
      <w:r w:rsidR="00F215AD">
        <w:t xml:space="preserve"> can</w:t>
      </w:r>
      <w:r w:rsidR="00405EE3">
        <w:t xml:space="preserve"> create more complex profiles</w:t>
      </w:r>
      <w:r w:rsidR="00F215AD">
        <w:t xml:space="preserve"> compared to </w:t>
      </w:r>
      <w:r w:rsidR="00B15D9E">
        <w:t xml:space="preserve">using a band and table saw </w:t>
      </w:r>
      <w:r w:rsidR="00B15D9E">
        <w:lastRenderedPageBreak/>
        <w:t>to cut the profile of the frame.</w:t>
      </w:r>
      <w:r w:rsidR="00D74231">
        <w:t xml:space="preserve"> Additionally, the CNC </w:t>
      </w:r>
      <w:r w:rsidR="00E25C91">
        <w:t xml:space="preserve">is much more time efficient compared to alternative </w:t>
      </w:r>
      <w:r w:rsidR="00B27DDD">
        <w:t>manufacturing methods</w:t>
      </w:r>
      <w:r w:rsidR="00136893">
        <w:t>.</w:t>
      </w:r>
    </w:p>
    <w:p w14:paraId="7A020813" w14:textId="3028B8A6" w:rsidR="00473984" w:rsidRDefault="00473984" w:rsidP="5B656C71">
      <w:pPr>
        <w:spacing w:after="0" w:line="259" w:lineRule="auto"/>
        <w:ind w:left="-5" w:right="0" w:hanging="10"/>
        <w:jc w:val="left"/>
      </w:pPr>
      <w:r>
        <w:tab/>
      </w:r>
      <w:r>
        <w:tab/>
        <w:t xml:space="preserve">    The aluminum bracing underneath the cart was purchased in the L shaped cross section, and only needed to be cut to length before installing on the cart. </w:t>
      </w:r>
      <w:r w:rsidR="005403E0">
        <w:t xml:space="preserve">The appropriate lengths were measured and marked by hand, and the horizontal band saw was used to make the cuts. The various </w:t>
      </w:r>
      <w:r w:rsidR="00643AA2">
        <w:t xml:space="preserve">L </w:t>
      </w:r>
      <w:r w:rsidR="003F7B6B">
        <w:t>brackets used on the cart to attach other components to the frame</w:t>
      </w:r>
      <w:r w:rsidR="00643AA2">
        <w:t xml:space="preserve"> were cut to length in the same way, and holes for fasteners were drilled either on the frill press or </w:t>
      </w:r>
      <w:r w:rsidR="00E038FE">
        <w:t>mill machine.</w:t>
      </w:r>
    </w:p>
    <w:p w14:paraId="2AD3F0CB" w14:textId="43B9DFC7" w:rsidR="00F27131" w:rsidRDefault="004500C1" w:rsidP="5B656C71">
      <w:pPr>
        <w:spacing w:after="0" w:line="259" w:lineRule="auto"/>
        <w:ind w:left="-5" w:right="0" w:hanging="10"/>
        <w:jc w:val="left"/>
      </w:pPr>
      <w:r>
        <w:t xml:space="preserve">     The remainder of the components for the frame and other structural members were made from wood, and were cut to size using the miter saw, band saw</w:t>
      </w:r>
      <w:r w:rsidR="009151E2">
        <w:t>, or table saw</w:t>
      </w:r>
      <w:r w:rsidR="00E7295D">
        <w:t xml:space="preserve">. These methods proved to be effective, as they were </w:t>
      </w:r>
      <w:r w:rsidR="005D2E4B">
        <w:t>straight forward</w:t>
      </w:r>
      <w:r w:rsidR="00E7295D">
        <w:t xml:space="preserve"> and </w:t>
      </w:r>
      <w:r w:rsidR="00372066">
        <w:t>gave the team the ability to make additional support pieces quickly</w:t>
      </w:r>
      <w:r w:rsidR="005D2E4B">
        <w:t>.</w:t>
      </w:r>
    </w:p>
    <w:p w14:paraId="1673FF9D" w14:textId="77777777" w:rsidR="005D2E4B" w:rsidRDefault="005D2E4B" w:rsidP="005D2E4B">
      <w:pPr>
        <w:spacing w:after="0" w:line="259" w:lineRule="auto"/>
        <w:ind w:left="-5" w:right="0" w:hanging="10"/>
        <w:jc w:val="left"/>
      </w:pPr>
    </w:p>
    <w:p w14:paraId="12D24325" w14:textId="77FFFE9D" w:rsidR="00F27131" w:rsidRPr="007837E4" w:rsidRDefault="00F27131" w:rsidP="007837E4">
      <w:pPr>
        <w:spacing w:after="0" w:line="259" w:lineRule="auto"/>
        <w:ind w:right="0" w:firstLine="0"/>
        <w:jc w:val="left"/>
        <w:rPr>
          <w:u w:val="single"/>
        </w:rPr>
      </w:pPr>
      <w:r w:rsidRPr="00F27131">
        <w:rPr>
          <w:u w:val="single"/>
        </w:rPr>
        <w:t>Scaled to 1000 Systems:</w:t>
      </w:r>
    </w:p>
    <w:p w14:paraId="521CE714" w14:textId="76FEF484" w:rsidR="00375D7B" w:rsidRDefault="00F27131" w:rsidP="00375D7B">
      <w:pPr>
        <w:rPr>
          <w:lang w:bidi="ar-SA"/>
        </w:rPr>
      </w:pPr>
      <w:r>
        <w:rPr>
          <w:lang w:bidi="ar-SA"/>
        </w:rPr>
        <w:t xml:space="preserve">If </w:t>
      </w:r>
      <w:r w:rsidR="001808AE">
        <w:rPr>
          <w:lang w:bidi="ar-SA"/>
        </w:rPr>
        <w:t xml:space="preserve">manufacturing of this drill cart was scaled to 1000 </w:t>
      </w:r>
      <w:r w:rsidR="008A057D">
        <w:rPr>
          <w:lang w:bidi="ar-SA"/>
        </w:rPr>
        <w:t>systems,</w:t>
      </w:r>
      <w:r w:rsidR="001808AE">
        <w:rPr>
          <w:lang w:bidi="ar-SA"/>
        </w:rPr>
        <w:t xml:space="preserve"> there are multiple changes that could be made to improve cost and build time. First</w:t>
      </w:r>
      <w:r w:rsidR="008A057D">
        <w:rPr>
          <w:lang w:bidi="ar-SA"/>
        </w:rPr>
        <w:t>ly</w:t>
      </w:r>
      <w:r w:rsidR="001808AE">
        <w:rPr>
          <w:lang w:bidi="ar-SA"/>
        </w:rPr>
        <w:t xml:space="preserve">, the steering </w:t>
      </w:r>
      <w:r w:rsidR="008A057D">
        <w:rPr>
          <w:lang w:bidi="ar-SA"/>
        </w:rPr>
        <w:t>spindle</w:t>
      </w:r>
      <w:r w:rsidR="001808AE">
        <w:rPr>
          <w:lang w:bidi="ar-SA"/>
        </w:rPr>
        <w:t xml:space="preserve"> assemblies that were welded together </w:t>
      </w:r>
      <w:r w:rsidR="000A2EB4">
        <w:rPr>
          <w:lang w:bidi="ar-SA"/>
        </w:rPr>
        <w:t>could b</w:t>
      </w:r>
      <w:r w:rsidR="008A057D">
        <w:rPr>
          <w:lang w:bidi="ar-SA"/>
        </w:rPr>
        <w:t xml:space="preserve">e made more efficiently, which would save on time. This could be anything from developing a better process to cut and weld, to speaking with the manufacturer of the original spindles to see if they could </w:t>
      </w:r>
      <w:r w:rsidR="00582598">
        <w:rPr>
          <w:lang w:bidi="ar-SA"/>
        </w:rPr>
        <w:t>fabricate</w:t>
      </w:r>
      <w:r w:rsidR="008A057D">
        <w:rPr>
          <w:lang w:bidi="ar-SA"/>
        </w:rPr>
        <w:t xml:space="preserve"> the drill cart’s needed specifications. </w:t>
      </w:r>
    </w:p>
    <w:p w14:paraId="2555CCC3" w14:textId="4E73F8CE" w:rsidR="00F27131" w:rsidRDefault="00582598" w:rsidP="00375D7B">
      <w:pPr>
        <w:rPr>
          <w:lang w:bidi="ar-SA"/>
        </w:rPr>
      </w:pPr>
      <w:r>
        <w:rPr>
          <w:lang w:bidi="ar-SA"/>
        </w:rPr>
        <w:t xml:space="preserve">Another </w:t>
      </w:r>
      <w:r w:rsidR="00785F93">
        <w:rPr>
          <w:lang w:bidi="ar-SA"/>
        </w:rPr>
        <w:t>change that could be made to save</w:t>
      </w:r>
      <w:r w:rsidR="003768BC">
        <w:rPr>
          <w:lang w:bidi="ar-SA"/>
        </w:rPr>
        <w:t xml:space="preserve"> </w:t>
      </w:r>
      <w:r w:rsidR="00785F93">
        <w:rPr>
          <w:lang w:bidi="ar-SA"/>
        </w:rPr>
        <w:t xml:space="preserve">time is using bike brakes instead of ATV brakes. While the ATV brakes do a good job stopping the cart, they require brake fluid in the hydraulic brake lines. This creates the need to bleed the brakes which increases the time to manufacture compared to a cable bike brake that doesn’t use brake fluid. </w:t>
      </w:r>
    </w:p>
    <w:p w14:paraId="1FE4B2FA" w14:textId="007D0FB1" w:rsidR="6FF850E0" w:rsidRDefault="004A19F5" w:rsidP="00B019ED">
      <w:pPr>
        <w:rPr>
          <w:lang w:bidi="ar-SA"/>
        </w:rPr>
      </w:pPr>
      <w:r>
        <w:rPr>
          <w:lang w:bidi="ar-SA"/>
        </w:rPr>
        <w:t xml:space="preserve">Another </w:t>
      </w:r>
      <w:r w:rsidR="0015048C">
        <w:rPr>
          <w:lang w:bidi="ar-SA"/>
        </w:rPr>
        <w:t xml:space="preserve">way </w:t>
      </w:r>
      <w:r w:rsidR="00F43313">
        <w:rPr>
          <w:lang w:bidi="ar-SA"/>
        </w:rPr>
        <w:t xml:space="preserve">to </w:t>
      </w:r>
      <w:r w:rsidR="00B4593A">
        <w:rPr>
          <w:lang w:bidi="ar-SA"/>
        </w:rPr>
        <w:t>save</w:t>
      </w:r>
      <w:r w:rsidR="00F43313">
        <w:rPr>
          <w:lang w:bidi="ar-SA"/>
        </w:rPr>
        <w:t xml:space="preserve"> time and money would be to cut</w:t>
      </w:r>
      <w:r w:rsidR="00AF1AAC">
        <w:rPr>
          <w:lang w:bidi="ar-SA"/>
        </w:rPr>
        <w:t xml:space="preserve"> </w:t>
      </w:r>
      <w:r w:rsidR="003751E4">
        <w:rPr>
          <w:lang w:bidi="ar-SA"/>
        </w:rPr>
        <w:t>all</w:t>
      </w:r>
      <w:r w:rsidR="00F43313">
        <w:rPr>
          <w:lang w:bidi="ar-SA"/>
        </w:rPr>
        <w:t xml:space="preserve"> the</w:t>
      </w:r>
      <w:r w:rsidR="00B4593A">
        <w:rPr>
          <w:lang w:bidi="ar-SA"/>
        </w:rPr>
        <w:t xml:space="preserve"> plywood parts at once on the CNC machine. On this drill cart, just the frame was cut on the CNC machine.</w:t>
      </w:r>
      <w:r w:rsidR="00AF1AAC">
        <w:rPr>
          <w:lang w:bidi="ar-SA"/>
        </w:rPr>
        <w:t xml:space="preserve"> </w:t>
      </w:r>
      <w:r w:rsidR="00353B10">
        <w:rPr>
          <w:lang w:bidi="ar-SA"/>
        </w:rPr>
        <w:t>K</w:t>
      </w:r>
      <w:r w:rsidR="00B4593A">
        <w:rPr>
          <w:lang w:bidi="ar-SA"/>
        </w:rPr>
        <w:t xml:space="preserve">nowing </w:t>
      </w:r>
      <w:r w:rsidR="00AF1AAC">
        <w:rPr>
          <w:lang w:bidi="ar-SA"/>
        </w:rPr>
        <w:t>all</w:t>
      </w:r>
      <w:r w:rsidR="00B4593A">
        <w:rPr>
          <w:lang w:bidi="ar-SA"/>
        </w:rPr>
        <w:t xml:space="preserve"> the </w:t>
      </w:r>
      <w:r w:rsidR="00AF1AAC">
        <w:rPr>
          <w:lang w:bidi="ar-SA"/>
        </w:rPr>
        <w:t>measurements</w:t>
      </w:r>
      <w:r w:rsidR="00B4593A">
        <w:rPr>
          <w:lang w:bidi="ar-SA"/>
        </w:rPr>
        <w:t xml:space="preserve"> for </w:t>
      </w:r>
      <w:r w:rsidR="00AF1AAC">
        <w:rPr>
          <w:lang w:bidi="ar-SA"/>
        </w:rPr>
        <w:t xml:space="preserve">the </w:t>
      </w:r>
      <w:r w:rsidR="00B4593A">
        <w:rPr>
          <w:lang w:bidi="ar-SA"/>
        </w:rPr>
        <w:t xml:space="preserve">needed plywood components </w:t>
      </w:r>
      <w:r w:rsidR="00991F8B">
        <w:rPr>
          <w:lang w:bidi="ar-SA"/>
        </w:rPr>
        <w:t xml:space="preserve">would allow these components to be cut on the CNC machine at the same time as the frame. </w:t>
      </w:r>
      <w:r w:rsidR="00B4593A">
        <w:rPr>
          <w:lang w:bidi="ar-SA"/>
        </w:rPr>
        <w:t xml:space="preserve">This would decrease a lot of fabrication time using a jig saw, miter saw, and/or table saw. </w:t>
      </w:r>
    </w:p>
    <w:p w14:paraId="4C5CEC77" w14:textId="17431B85" w:rsidR="5B656C71" w:rsidRDefault="5B656C71" w:rsidP="5B656C71">
      <w:pPr>
        <w:spacing w:after="0" w:line="259" w:lineRule="auto"/>
        <w:ind w:left="-5" w:right="0" w:hanging="10"/>
        <w:jc w:val="left"/>
      </w:pPr>
    </w:p>
    <w:p w14:paraId="4BF0A80F" w14:textId="77777777" w:rsidR="001B6F19" w:rsidRDefault="001B6F19" w:rsidP="5B656C71">
      <w:pPr>
        <w:spacing w:after="0" w:line="259" w:lineRule="auto"/>
        <w:ind w:left="-5" w:right="0" w:hanging="10"/>
        <w:jc w:val="left"/>
      </w:pPr>
    </w:p>
    <w:p w14:paraId="50405153" w14:textId="77777777" w:rsidR="001B6F19" w:rsidRDefault="001B6F19" w:rsidP="5B656C71">
      <w:pPr>
        <w:spacing w:after="0" w:line="259" w:lineRule="auto"/>
        <w:ind w:left="-5" w:right="0" w:hanging="10"/>
        <w:jc w:val="left"/>
      </w:pPr>
    </w:p>
    <w:p w14:paraId="117EB3E4" w14:textId="77777777" w:rsidR="00B577A2" w:rsidRPr="00B05735" w:rsidRDefault="00D124E8" w:rsidP="001F612C">
      <w:pPr>
        <w:ind w:right="0" w:firstLine="0"/>
      </w:pPr>
      <w:r>
        <w:t xml:space="preserve">Development Time: </w:t>
      </w:r>
    </w:p>
    <w:tbl>
      <w:tblPr>
        <w:tblStyle w:val="TableGrid1"/>
        <w:tblW w:w="5122" w:type="dxa"/>
        <w:tblInd w:w="5" w:type="dxa"/>
        <w:tblCellMar>
          <w:top w:w="47" w:type="dxa"/>
          <w:left w:w="110" w:type="dxa"/>
          <w:right w:w="115" w:type="dxa"/>
        </w:tblCellMar>
        <w:tblLook w:val="04A0" w:firstRow="1" w:lastRow="0" w:firstColumn="1" w:lastColumn="0" w:noHBand="0" w:noVBand="1"/>
      </w:tblPr>
      <w:tblGrid>
        <w:gridCol w:w="2561"/>
        <w:gridCol w:w="2561"/>
      </w:tblGrid>
      <w:tr w:rsidR="00B577A2" w:rsidRPr="00B05735" w14:paraId="33B64215" w14:textId="77777777" w:rsidTr="5B656C71">
        <w:trPr>
          <w:trHeight w:val="179"/>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7DF29" w14:textId="15374771" w:rsidR="00B577A2" w:rsidRPr="00E66002" w:rsidRDefault="0A3F47E4">
            <w:pPr>
              <w:spacing w:after="0" w:line="259" w:lineRule="auto"/>
              <w:ind w:right="0" w:firstLine="0"/>
              <w:jc w:val="left"/>
              <w:rPr>
                <w:color w:val="auto"/>
              </w:rPr>
            </w:pPr>
            <w:r w:rsidRPr="5B656C71">
              <w:rPr>
                <w:color w:val="auto"/>
              </w:rPr>
              <w:t>Braydon Bush</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8FD9D" w14:textId="76DA9EDB" w:rsidR="00B577A2" w:rsidRPr="00E66002" w:rsidRDefault="7349A25D">
            <w:pPr>
              <w:spacing w:after="0" w:line="259" w:lineRule="auto"/>
              <w:ind w:right="0" w:firstLine="0"/>
              <w:jc w:val="left"/>
              <w:rPr>
                <w:color w:val="auto"/>
              </w:rPr>
            </w:pPr>
            <w:r w:rsidRPr="5B656C71">
              <w:rPr>
                <w:color w:val="auto"/>
              </w:rPr>
              <w:t>3</w:t>
            </w:r>
            <w:r w:rsidR="2F103DA0" w:rsidRPr="5B656C71">
              <w:rPr>
                <w:color w:val="auto"/>
              </w:rPr>
              <w:t>5</w:t>
            </w:r>
            <w:r w:rsidR="00D124E8" w:rsidRPr="00E66002">
              <w:rPr>
                <w:color w:val="auto"/>
              </w:rPr>
              <w:t xml:space="preserve"> h </w:t>
            </w:r>
          </w:p>
        </w:tc>
      </w:tr>
      <w:tr w:rsidR="00B577A2" w:rsidRPr="00B05735" w14:paraId="4F1317F6" w14:textId="77777777" w:rsidTr="5B656C71">
        <w:trPr>
          <w:trHeight w:val="241"/>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1F57E" w14:textId="63CF3EF7" w:rsidR="00B577A2" w:rsidRPr="00E66002" w:rsidRDefault="4DBA356A">
            <w:pPr>
              <w:spacing w:after="0" w:line="259" w:lineRule="auto"/>
              <w:ind w:right="0" w:firstLine="0"/>
              <w:jc w:val="left"/>
              <w:rPr>
                <w:color w:val="auto"/>
              </w:rPr>
            </w:pPr>
            <w:r w:rsidRPr="25E48811">
              <w:rPr>
                <w:color w:val="auto"/>
              </w:rPr>
              <w:t>Noah Bra</w:t>
            </w:r>
            <w:r w:rsidR="004257B8">
              <w:rPr>
                <w:color w:val="auto"/>
              </w:rPr>
              <w:t>id</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3E91F" w14:textId="7354FA6B" w:rsidR="00B577A2" w:rsidRPr="00E66002" w:rsidRDefault="00CF18CF">
            <w:pPr>
              <w:spacing w:after="0" w:line="259" w:lineRule="auto"/>
              <w:ind w:right="0" w:firstLine="0"/>
              <w:jc w:val="left"/>
              <w:rPr>
                <w:color w:val="auto"/>
              </w:rPr>
            </w:pPr>
            <w:r>
              <w:rPr>
                <w:color w:val="auto"/>
              </w:rPr>
              <w:t>40</w:t>
            </w:r>
            <w:r w:rsidR="00B4647F">
              <w:rPr>
                <w:color w:val="auto"/>
              </w:rPr>
              <w:t xml:space="preserve"> </w:t>
            </w:r>
            <w:r w:rsidR="673208B8" w:rsidRPr="25E48811">
              <w:rPr>
                <w:color w:val="auto"/>
              </w:rPr>
              <w:t xml:space="preserve">h </w:t>
            </w:r>
          </w:p>
        </w:tc>
      </w:tr>
      <w:tr w:rsidR="00B577A2" w:rsidRPr="00B05735" w14:paraId="38E47F43" w14:textId="77777777" w:rsidTr="5B656C71">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B2012" w14:textId="6D3113FC" w:rsidR="00B577A2" w:rsidRPr="00E66002" w:rsidRDefault="22F66A2E">
            <w:pPr>
              <w:spacing w:after="0" w:line="259" w:lineRule="auto"/>
              <w:ind w:right="0" w:firstLine="0"/>
              <w:jc w:val="left"/>
              <w:rPr>
                <w:color w:val="auto"/>
              </w:rPr>
            </w:pPr>
            <w:r w:rsidRPr="25E48811">
              <w:rPr>
                <w:color w:val="auto"/>
              </w:rPr>
              <w:t xml:space="preserve">Ryan </w:t>
            </w:r>
            <w:proofErr w:type="spellStart"/>
            <w:r w:rsidRPr="25E48811">
              <w:rPr>
                <w:color w:val="auto"/>
              </w:rPr>
              <w:t>Eamer</w:t>
            </w:r>
            <w:proofErr w:type="spellEnd"/>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A1500" w14:textId="4D6050C3" w:rsidR="00B577A2" w:rsidRPr="00E66002" w:rsidRDefault="46CDBD97">
            <w:pPr>
              <w:spacing w:after="0" w:line="259" w:lineRule="auto"/>
              <w:ind w:right="0" w:firstLine="0"/>
              <w:jc w:val="left"/>
              <w:rPr>
                <w:color w:val="auto"/>
              </w:rPr>
            </w:pPr>
            <w:r w:rsidRPr="25E48811">
              <w:rPr>
                <w:color w:val="auto"/>
              </w:rPr>
              <w:t>36</w:t>
            </w:r>
            <w:r w:rsidR="00D124E8" w:rsidRPr="00E66002">
              <w:rPr>
                <w:color w:val="auto"/>
              </w:rPr>
              <w:t xml:space="preserve">.5 h </w:t>
            </w:r>
          </w:p>
        </w:tc>
      </w:tr>
      <w:tr w:rsidR="00B577A2" w:rsidRPr="00B05735" w14:paraId="086715C4" w14:textId="77777777" w:rsidTr="5B656C71">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2F426" w14:textId="10433FA5" w:rsidR="00B577A2" w:rsidRPr="00E66002" w:rsidRDefault="5E815BEB">
            <w:pPr>
              <w:spacing w:after="0" w:line="259" w:lineRule="auto"/>
              <w:ind w:right="0" w:firstLine="0"/>
              <w:jc w:val="left"/>
              <w:rPr>
                <w:color w:val="auto"/>
              </w:rPr>
            </w:pPr>
            <w:r w:rsidRPr="25E48811">
              <w:rPr>
                <w:color w:val="auto"/>
              </w:rPr>
              <w:t>Caiden Lars</w:t>
            </w:r>
            <w:r w:rsidR="003A390E">
              <w:rPr>
                <w:color w:val="auto"/>
              </w:rPr>
              <w:t>e</w:t>
            </w:r>
            <w:r w:rsidRPr="25E48811">
              <w:rPr>
                <w:color w:val="auto"/>
              </w:rPr>
              <w:t>n</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D223B" w14:textId="30EFB507" w:rsidR="00B577A2" w:rsidRPr="00E66002" w:rsidRDefault="2093E25F">
            <w:pPr>
              <w:spacing w:after="0" w:line="259" w:lineRule="auto"/>
              <w:ind w:right="0" w:firstLine="0"/>
              <w:jc w:val="left"/>
              <w:rPr>
                <w:color w:val="auto"/>
              </w:rPr>
            </w:pPr>
            <w:r w:rsidRPr="31D69E34">
              <w:rPr>
                <w:color w:val="auto"/>
              </w:rPr>
              <w:t>48</w:t>
            </w:r>
            <w:r w:rsidR="00D124E8" w:rsidRPr="00E66002">
              <w:rPr>
                <w:color w:val="auto"/>
              </w:rPr>
              <w:t xml:space="preserve"> h </w:t>
            </w:r>
          </w:p>
        </w:tc>
      </w:tr>
      <w:tr w:rsidR="00B577A2" w:rsidRPr="00B05735" w14:paraId="4FB36A65" w14:textId="77777777" w:rsidTr="5B656C71">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ABC11" w14:textId="72D8D41B" w:rsidR="00B577A2" w:rsidRPr="00E66002" w:rsidRDefault="00E66002">
            <w:pPr>
              <w:spacing w:after="0" w:line="259" w:lineRule="auto"/>
              <w:ind w:right="0" w:firstLine="0"/>
              <w:jc w:val="left"/>
              <w:rPr>
                <w:color w:val="auto"/>
              </w:rPr>
            </w:pPr>
            <w:r w:rsidRPr="00E66002">
              <w:rPr>
                <w:color w:val="auto"/>
              </w:rPr>
              <w:t>Nicole Mercer</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DDD67" w14:textId="7E147005" w:rsidR="00B577A2" w:rsidRPr="00E66002" w:rsidRDefault="52595F97">
            <w:pPr>
              <w:spacing w:after="0" w:line="259" w:lineRule="auto"/>
              <w:ind w:right="0" w:firstLine="0"/>
              <w:jc w:val="left"/>
              <w:rPr>
                <w:color w:val="auto"/>
              </w:rPr>
            </w:pPr>
            <w:r w:rsidRPr="25E48811">
              <w:rPr>
                <w:color w:val="auto"/>
              </w:rPr>
              <w:t>39</w:t>
            </w:r>
            <w:r w:rsidR="00D124E8" w:rsidRPr="00E66002">
              <w:rPr>
                <w:color w:val="auto"/>
              </w:rPr>
              <w:t xml:space="preserve"> h </w:t>
            </w:r>
          </w:p>
        </w:tc>
      </w:tr>
      <w:tr w:rsidR="00E66002" w:rsidRPr="00B05735" w14:paraId="4E67C856" w14:textId="77777777" w:rsidTr="5B656C71">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15902" w14:textId="093AAA01" w:rsidR="00E66002" w:rsidRPr="00E66002" w:rsidRDefault="00E66002">
            <w:pPr>
              <w:spacing w:after="0" w:line="259" w:lineRule="auto"/>
              <w:ind w:right="0" w:firstLine="0"/>
              <w:jc w:val="left"/>
              <w:rPr>
                <w:color w:val="auto"/>
              </w:rPr>
            </w:pPr>
            <w:r w:rsidRPr="00E66002">
              <w:rPr>
                <w:color w:val="auto"/>
              </w:rPr>
              <w:t>Total</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08694" w14:textId="5C3AFBA3" w:rsidR="00E66002" w:rsidRPr="00E66002" w:rsidRDefault="3688AA5E">
            <w:pPr>
              <w:spacing w:after="0" w:line="259" w:lineRule="auto"/>
              <w:ind w:right="0" w:firstLine="0"/>
              <w:jc w:val="left"/>
              <w:rPr>
                <w:color w:val="auto"/>
              </w:rPr>
            </w:pPr>
            <w:r w:rsidRPr="5528B43B">
              <w:rPr>
                <w:color w:val="auto"/>
              </w:rPr>
              <w:t>1</w:t>
            </w:r>
            <w:r w:rsidR="007F3378">
              <w:rPr>
                <w:color w:val="auto"/>
              </w:rPr>
              <w:t>98</w:t>
            </w:r>
            <w:r w:rsidRPr="33CE3001">
              <w:rPr>
                <w:color w:val="auto"/>
              </w:rPr>
              <w:t>.5 h</w:t>
            </w:r>
          </w:p>
        </w:tc>
      </w:tr>
    </w:tbl>
    <w:p w14:paraId="31058473" w14:textId="77777777" w:rsidR="00B577A2" w:rsidRPr="000B05F8" w:rsidRDefault="00D124E8">
      <w:pPr>
        <w:spacing w:after="18" w:line="259" w:lineRule="auto"/>
        <w:ind w:right="0" w:firstLine="0"/>
        <w:jc w:val="left"/>
      </w:pPr>
      <w:r>
        <w:t xml:space="preserve"> </w:t>
      </w:r>
    </w:p>
    <w:p w14:paraId="3BB70EDD" w14:textId="77777777" w:rsidR="00B577A2" w:rsidRPr="000B05F8" w:rsidRDefault="00D124E8">
      <w:pPr>
        <w:ind w:left="-15" w:right="0" w:firstLine="0"/>
      </w:pPr>
      <w:r>
        <w:t xml:space="preserve">Manufacturing Time: </w:t>
      </w:r>
    </w:p>
    <w:tbl>
      <w:tblPr>
        <w:tblStyle w:val="TableGrid1"/>
        <w:tblW w:w="5122" w:type="dxa"/>
        <w:tblInd w:w="5" w:type="dxa"/>
        <w:tblCellMar>
          <w:top w:w="46" w:type="dxa"/>
          <w:left w:w="110" w:type="dxa"/>
          <w:right w:w="115" w:type="dxa"/>
        </w:tblCellMar>
        <w:tblLook w:val="04A0" w:firstRow="1" w:lastRow="0" w:firstColumn="1" w:lastColumn="0" w:noHBand="0" w:noVBand="1"/>
      </w:tblPr>
      <w:tblGrid>
        <w:gridCol w:w="2561"/>
        <w:gridCol w:w="2561"/>
      </w:tblGrid>
      <w:tr w:rsidR="00E66002" w:rsidRPr="00B05735" w14:paraId="3C5BC9F5" w14:textId="77777777" w:rsidTr="5E568750">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69C32" w14:textId="15374771" w:rsidR="5E568750" w:rsidRPr="5E568750" w:rsidRDefault="5E568750" w:rsidP="5E568750">
            <w:pPr>
              <w:spacing w:after="0" w:line="259" w:lineRule="auto"/>
              <w:ind w:right="0" w:firstLine="0"/>
              <w:jc w:val="left"/>
              <w:rPr>
                <w:color w:val="auto"/>
              </w:rPr>
            </w:pPr>
            <w:r w:rsidRPr="5E568750">
              <w:rPr>
                <w:color w:val="auto"/>
              </w:rPr>
              <w:t>Braydon Bush</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7B446" w14:textId="1AA55CCF" w:rsidR="00E66002" w:rsidRPr="000B05F8" w:rsidRDefault="00BD7E88" w:rsidP="00E66002">
            <w:pPr>
              <w:spacing w:after="0" w:line="259" w:lineRule="auto"/>
              <w:ind w:right="0" w:firstLine="0"/>
              <w:jc w:val="left"/>
            </w:pPr>
            <w:r>
              <w:t>3</w:t>
            </w:r>
            <w:r w:rsidR="00FE4A5A">
              <w:t>6</w:t>
            </w:r>
            <w:r w:rsidR="00E66002">
              <w:t xml:space="preserve"> h </w:t>
            </w:r>
          </w:p>
        </w:tc>
      </w:tr>
      <w:tr w:rsidR="00E66002" w:rsidRPr="00B05735" w14:paraId="4A9233B1" w14:textId="77777777" w:rsidTr="5E568750">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7F11B" w14:textId="06690F48" w:rsidR="5E568750" w:rsidRPr="25E48811" w:rsidRDefault="5E568750" w:rsidP="5E568750">
            <w:pPr>
              <w:spacing w:after="0" w:line="259" w:lineRule="auto"/>
              <w:ind w:right="0" w:firstLine="0"/>
              <w:jc w:val="left"/>
              <w:rPr>
                <w:color w:val="auto"/>
              </w:rPr>
            </w:pPr>
            <w:r w:rsidRPr="25E48811">
              <w:rPr>
                <w:color w:val="auto"/>
              </w:rPr>
              <w:t>Noah Bra</w:t>
            </w:r>
            <w:r w:rsidR="004257B8">
              <w:rPr>
                <w:color w:val="auto"/>
              </w:rPr>
              <w:t>id</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0999E" w14:textId="1DD1D5AE" w:rsidR="00E66002" w:rsidRPr="000B05F8" w:rsidRDefault="00F736CC" w:rsidP="00E66002">
            <w:pPr>
              <w:spacing w:after="0" w:line="259" w:lineRule="auto"/>
              <w:ind w:right="0" w:firstLine="0"/>
              <w:jc w:val="left"/>
            </w:pPr>
            <w:r>
              <w:t>3</w:t>
            </w:r>
            <w:r w:rsidR="000B17DD">
              <w:t>5</w:t>
            </w:r>
            <w:r w:rsidR="00E66002">
              <w:t xml:space="preserve"> h </w:t>
            </w:r>
          </w:p>
        </w:tc>
      </w:tr>
      <w:tr w:rsidR="00E66002" w:rsidRPr="00B05735" w14:paraId="1BAC8043" w14:textId="77777777" w:rsidTr="5E568750">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E4CBB" w14:textId="6D3113FC" w:rsidR="5E568750" w:rsidRPr="25E48811" w:rsidRDefault="5E568750" w:rsidP="5E568750">
            <w:pPr>
              <w:spacing w:after="0" w:line="259" w:lineRule="auto"/>
              <w:ind w:right="0" w:firstLine="0"/>
              <w:jc w:val="left"/>
              <w:rPr>
                <w:color w:val="auto"/>
              </w:rPr>
            </w:pPr>
            <w:r w:rsidRPr="25E48811">
              <w:rPr>
                <w:color w:val="auto"/>
              </w:rPr>
              <w:t xml:space="preserve">Ryan </w:t>
            </w:r>
            <w:proofErr w:type="spellStart"/>
            <w:r w:rsidRPr="25E48811">
              <w:rPr>
                <w:color w:val="auto"/>
              </w:rPr>
              <w:t>Eamer</w:t>
            </w:r>
            <w:proofErr w:type="spellEnd"/>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0398B" w14:textId="1C35AFAB" w:rsidR="00E66002" w:rsidRPr="000B05F8" w:rsidRDefault="003347C1" w:rsidP="00E66002">
            <w:pPr>
              <w:spacing w:after="0" w:line="259" w:lineRule="auto"/>
              <w:ind w:right="0" w:firstLine="0"/>
              <w:jc w:val="left"/>
            </w:pPr>
            <w:r>
              <w:t>40</w:t>
            </w:r>
            <w:r w:rsidR="00E66002">
              <w:t xml:space="preserve"> h </w:t>
            </w:r>
          </w:p>
        </w:tc>
      </w:tr>
      <w:tr w:rsidR="00E66002" w:rsidRPr="00B05735" w14:paraId="6F194A8C" w14:textId="77777777" w:rsidTr="5E568750">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05A36" w14:textId="68CF49EB" w:rsidR="5E568750" w:rsidRPr="25E48811" w:rsidRDefault="5E568750" w:rsidP="5E568750">
            <w:pPr>
              <w:spacing w:after="0" w:line="259" w:lineRule="auto"/>
              <w:ind w:right="0" w:firstLine="0"/>
              <w:jc w:val="left"/>
              <w:rPr>
                <w:color w:val="auto"/>
              </w:rPr>
            </w:pPr>
            <w:r w:rsidRPr="25E48811">
              <w:rPr>
                <w:color w:val="auto"/>
              </w:rPr>
              <w:t>Caiden Lars</w:t>
            </w:r>
            <w:r w:rsidR="00232F72">
              <w:rPr>
                <w:color w:val="auto"/>
              </w:rPr>
              <w:t>e</w:t>
            </w:r>
            <w:r w:rsidRPr="25E48811">
              <w:rPr>
                <w:color w:val="auto"/>
              </w:rPr>
              <w:t>n</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AB331" w14:textId="0E3778BF" w:rsidR="00E66002" w:rsidRPr="000B05F8" w:rsidRDefault="0CBFB800" w:rsidP="00E66002">
            <w:pPr>
              <w:spacing w:after="0" w:line="259" w:lineRule="auto"/>
              <w:ind w:right="0" w:firstLine="0"/>
              <w:jc w:val="left"/>
            </w:pPr>
            <w:r>
              <w:t>44</w:t>
            </w:r>
            <w:r w:rsidR="00E66002">
              <w:t xml:space="preserve"> h </w:t>
            </w:r>
          </w:p>
        </w:tc>
      </w:tr>
      <w:tr w:rsidR="00E66002" w:rsidRPr="00B05735" w14:paraId="29593723" w14:textId="77777777" w:rsidTr="5E568750">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63F33" w14:textId="72D8D41B" w:rsidR="5E568750" w:rsidRPr="25E48811" w:rsidRDefault="5E568750" w:rsidP="5E568750">
            <w:pPr>
              <w:spacing w:after="0" w:line="259" w:lineRule="auto"/>
              <w:ind w:right="0" w:firstLine="0"/>
              <w:jc w:val="left"/>
              <w:rPr>
                <w:color w:val="auto"/>
              </w:rPr>
            </w:pPr>
            <w:r w:rsidRPr="25E48811">
              <w:rPr>
                <w:color w:val="auto"/>
              </w:rPr>
              <w:t>Nicole Mercer</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BF596" w14:textId="7BEE776D" w:rsidR="00E66002" w:rsidRPr="000B05F8" w:rsidRDefault="0FC51B13" w:rsidP="00E66002">
            <w:pPr>
              <w:spacing w:after="0" w:line="259" w:lineRule="auto"/>
              <w:ind w:right="0" w:firstLine="0"/>
              <w:jc w:val="left"/>
            </w:pPr>
            <w:r>
              <w:t>31</w:t>
            </w:r>
            <w:r w:rsidR="00E66002">
              <w:t xml:space="preserve"> h </w:t>
            </w:r>
          </w:p>
        </w:tc>
      </w:tr>
      <w:tr w:rsidR="00E66002" w:rsidRPr="00B05735" w14:paraId="762EFF07" w14:textId="77777777" w:rsidTr="5E568750">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4E5D7" w14:textId="35484497" w:rsidR="00E66002" w:rsidRPr="00E66002" w:rsidRDefault="00E66002" w:rsidP="00E66002">
            <w:pPr>
              <w:spacing w:after="0" w:line="259" w:lineRule="auto"/>
              <w:ind w:right="0" w:firstLine="0"/>
              <w:jc w:val="left"/>
              <w:rPr>
                <w:color w:val="auto"/>
              </w:rPr>
            </w:pPr>
            <w:r w:rsidRPr="00E66002">
              <w:rPr>
                <w:color w:val="auto"/>
              </w:rPr>
              <w:t>Total</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24C88" w14:textId="6CD96849" w:rsidR="00E66002" w:rsidRPr="000B05F8" w:rsidRDefault="7FC1080A" w:rsidP="00E66002">
            <w:pPr>
              <w:spacing w:after="0" w:line="259" w:lineRule="auto"/>
              <w:ind w:right="0" w:firstLine="0"/>
              <w:jc w:val="left"/>
            </w:pPr>
            <w:r>
              <w:t>1</w:t>
            </w:r>
            <w:r w:rsidR="311BC6DD">
              <w:t>8</w:t>
            </w:r>
            <w:r w:rsidR="64D1BD97">
              <w:t>6</w:t>
            </w:r>
            <w:r w:rsidR="443D63E0">
              <w:t xml:space="preserve"> h</w:t>
            </w:r>
          </w:p>
        </w:tc>
      </w:tr>
    </w:tbl>
    <w:p w14:paraId="7B8A9BAC" w14:textId="50BBD55A" w:rsidR="00B577A2" w:rsidRPr="000B05F8" w:rsidRDefault="00D124E8">
      <w:pPr>
        <w:spacing w:after="0" w:line="259" w:lineRule="auto"/>
        <w:ind w:right="0" w:firstLine="0"/>
        <w:jc w:val="left"/>
      </w:pPr>
      <w:r>
        <w:t xml:space="preserve"> </w:t>
      </w:r>
    </w:p>
    <w:tbl>
      <w:tblPr>
        <w:tblStyle w:val="TableGrid1"/>
        <w:tblW w:w="5122" w:type="dxa"/>
        <w:tblInd w:w="5" w:type="dxa"/>
        <w:tblCellMar>
          <w:top w:w="47" w:type="dxa"/>
          <w:left w:w="110" w:type="dxa"/>
          <w:right w:w="115" w:type="dxa"/>
        </w:tblCellMar>
        <w:tblLook w:val="04A0" w:firstRow="1" w:lastRow="0" w:firstColumn="1" w:lastColumn="0" w:noHBand="0" w:noVBand="1"/>
      </w:tblPr>
      <w:tblGrid>
        <w:gridCol w:w="2561"/>
        <w:gridCol w:w="2561"/>
      </w:tblGrid>
      <w:tr w:rsidR="00B577A2" w:rsidRPr="00B05735" w14:paraId="5B87ED45" w14:textId="77777777" w:rsidTr="5B656C71">
        <w:trPr>
          <w:trHeight w:val="241"/>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30C8C" w14:textId="77777777" w:rsidR="00B577A2" w:rsidRPr="000B05F8" w:rsidRDefault="00D124E8">
            <w:pPr>
              <w:spacing w:after="0" w:line="259" w:lineRule="auto"/>
              <w:ind w:right="0" w:firstLine="0"/>
              <w:jc w:val="left"/>
              <w:rPr>
                <w:color w:val="auto"/>
              </w:rPr>
            </w:pPr>
            <w:r w:rsidRPr="1E6F1F42">
              <w:rPr>
                <w:color w:val="auto"/>
              </w:rPr>
              <w:t xml:space="preserve">Purchased Hardware </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52277" w14:textId="725D133C" w:rsidR="00B577A2" w:rsidRPr="000B05F8" w:rsidRDefault="006511B0">
            <w:pPr>
              <w:spacing w:after="0" w:line="259" w:lineRule="auto"/>
              <w:ind w:right="0" w:firstLine="0"/>
              <w:jc w:val="left"/>
              <w:rPr>
                <w:color w:val="auto"/>
              </w:rPr>
            </w:pPr>
            <w:r>
              <w:rPr>
                <w:color w:val="auto"/>
              </w:rPr>
              <w:t>$</w:t>
            </w:r>
            <w:r w:rsidR="00C74F9D">
              <w:rPr>
                <w:color w:val="auto"/>
              </w:rPr>
              <w:t>9</w:t>
            </w:r>
            <w:r w:rsidR="00CD0DC8">
              <w:rPr>
                <w:color w:val="auto"/>
              </w:rPr>
              <w:t>70</w:t>
            </w:r>
          </w:p>
        </w:tc>
      </w:tr>
      <w:tr w:rsidR="00B577A2" w:rsidRPr="00B05735" w14:paraId="71293DB9" w14:textId="77777777" w:rsidTr="5B656C71">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65932" w14:textId="77777777" w:rsidR="00B577A2" w:rsidRPr="000B05F8" w:rsidRDefault="00D124E8">
            <w:pPr>
              <w:spacing w:after="0" w:line="259" w:lineRule="auto"/>
              <w:ind w:right="0" w:firstLine="0"/>
              <w:jc w:val="left"/>
            </w:pPr>
            <w:r>
              <w:t xml:space="preserve">Manufacture Time ($100/h) </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88091" w14:textId="14C08F9C" w:rsidR="00B577A2" w:rsidRPr="000B05F8" w:rsidRDefault="00D124E8">
            <w:pPr>
              <w:spacing w:after="0" w:line="259" w:lineRule="auto"/>
              <w:ind w:right="0" w:firstLine="0"/>
              <w:jc w:val="left"/>
            </w:pPr>
            <w:r>
              <w:t>$</w:t>
            </w:r>
            <w:r w:rsidR="00077D31">
              <w:t>18,600</w:t>
            </w:r>
          </w:p>
        </w:tc>
      </w:tr>
      <w:tr w:rsidR="00B577A2" w14:paraId="410B5B76" w14:textId="77777777" w:rsidTr="5B656C71">
        <w:trPr>
          <w:trHeight w:val="240"/>
        </w:trPr>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1D692" w14:textId="77777777" w:rsidR="00B577A2" w:rsidRPr="000B05F8" w:rsidRDefault="00D124E8">
            <w:pPr>
              <w:spacing w:after="0" w:line="259" w:lineRule="auto"/>
              <w:ind w:right="0" w:firstLine="0"/>
              <w:jc w:val="left"/>
            </w:pPr>
            <w:r>
              <w:t xml:space="preserve">Total </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17C53" w14:textId="6A7811C0" w:rsidR="00B577A2" w:rsidRDefault="00D124E8">
            <w:pPr>
              <w:spacing w:after="0" w:line="259" w:lineRule="auto"/>
              <w:ind w:right="0" w:firstLine="0"/>
              <w:jc w:val="left"/>
            </w:pPr>
            <w:r>
              <w:t>$</w:t>
            </w:r>
            <w:r w:rsidR="00A45179">
              <w:t>19,</w:t>
            </w:r>
            <w:r w:rsidR="0045417E">
              <w:t>570</w:t>
            </w:r>
          </w:p>
        </w:tc>
      </w:tr>
    </w:tbl>
    <w:p w14:paraId="6BC09981" w14:textId="77777777" w:rsidR="00B577A2" w:rsidRDefault="00D124E8">
      <w:pPr>
        <w:spacing w:after="259" w:line="259" w:lineRule="auto"/>
        <w:ind w:right="0" w:firstLine="0"/>
        <w:jc w:val="left"/>
      </w:pPr>
      <w:r>
        <w:t xml:space="preserve"> </w:t>
      </w:r>
    </w:p>
    <w:p w14:paraId="2FB13884" w14:textId="6189BF7F" w:rsidR="00B577A2" w:rsidRDefault="00D124E8" w:rsidP="007837E4">
      <w:pPr>
        <w:pStyle w:val="Heading1"/>
        <w:ind w:left="-5"/>
      </w:pPr>
      <w:r>
        <w:t xml:space="preserve">TEST PLAN AND RESULTS </w:t>
      </w:r>
    </w:p>
    <w:p w14:paraId="17FB7C1E" w14:textId="6FA02F8E" w:rsidR="00D24A16" w:rsidRDefault="00D124E8">
      <w:pPr>
        <w:spacing w:after="0" w:line="259" w:lineRule="auto"/>
        <w:ind w:left="-5" w:right="0" w:hanging="10"/>
        <w:jc w:val="left"/>
      </w:pPr>
      <w:r w:rsidRPr="3D4F374A">
        <w:rPr>
          <w:u w:val="single"/>
        </w:rPr>
        <w:t>Maximum Speed:</w:t>
      </w:r>
      <w:r>
        <w:t xml:space="preserve"> </w:t>
      </w:r>
      <w:r w:rsidR="7A7D1884">
        <w:t xml:space="preserve"> </w:t>
      </w:r>
      <w:r w:rsidR="762DAFE4">
        <w:t xml:space="preserve">To test maximum speed </w:t>
      </w:r>
      <w:r w:rsidR="23B87632">
        <w:t>2 people were set a 30 ft apart from each other along a straight, level asphalt surface. The cart w</w:t>
      </w:r>
      <w:r w:rsidR="25424A7E">
        <w:t>ill be moving</w:t>
      </w:r>
      <w:r w:rsidR="23B87632">
        <w:t xml:space="preserve"> for </w:t>
      </w:r>
      <w:r w:rsidR="7405C0EF">
        <w:t>100 ft</w:t>
      </w:r>
      <w:r w:rsidR="25424A7E">
        <w:t xml:space="preserve"> at full throttle</w:t>
      </w:r>
      <w:r w:rsidR="7405C0EF">
        <w:t xml:space="preserve"> before reaching the first person </w:t>
      </w:r>
      <w:r w:rsidR="3D5F85FB">
        <w:t>to</w:t>
      </w:r>
      <w:r w:rsidR="7405C0EF">
        <w:t xml:space="preserve"> reach maximum speed. </w:t>
      </w:r>
      <w:r w:rsidR="6509D285">
        <w:t xml:space="preserve">When the cart passed the first person, a timer was started, and once the cart passed the second person, the timer was stopped. With the </w:t>
      </w:r>
      <w:r w:rsidR="39AC466A">
        <w:t xml:space="preserve">time taken to cover a known distance the maximum speed can be found. </w:t>
      </w:r>
      <w:r w:rsidR="7342CA57">
        <w:t xml:space="preserve">This test was repeated 5 times </w:t>
      </w:r>
      <w:r w:rsidR="3D5F85FB">
        <w:t>to</w:t>
      </w:r>
      <w:r w:rsidR="7342CA57">
        <w:t xml:space="preserve"> eliminate any outlying data.</w:t>
      </w:r>
    </w:p>
    <w:p w14:paraId="30211050" w14:textId="77777777" w:rsidR="00846EEC" w:rsidRDefault="00846EEC">
      <w:pPr>
        <w:spacing w:after="0" w:line="259" w:lineRule="auto"/>
        <w:ind w:left="-5" w:right="0" w:hanging="10"/>
        <w:jc w:val="left"/>
        <w:rPr>
          <w:u w:val="single"/>
        </w:rPr>
      </w:pPr>
    </w:p>
    <w:p w14:paraId="1931CD6D" w14:textId="0A4146F6" w:rsidR="00BB7009" w:rsidRPr="00BB7009" w:rsidRDefault="2F230AB8" w:rsidP="1103D558">
      <w:pPr>
        <w:spacing w:after="0" w:line="259" w:lineRule="auto"/>
        <w:ind w:left="-5" w:right="0" w:hanging="10"/>
        <w:jc w:val="left"/>
        <w:rPr>
          <w:u w:val="single"/>
        </w:rPr>
      </w:pPr>
      <w:r w:rsidRPr="3D4F374A">
        <w:rPr>
          <w:u w:val="single"/>
        </w:rPr>
        <w:t>Maximum Turn Radius</w:t>
      </w:r>
      <w:r w:rsidR="29657209" w:rsidRPr="3D4F374A">
        <w:rPr>
          <w:u w:val="single"/>
        </w:rPr>
        <w:t>:</w:t>
      </w:r>
      <w:r w:rsidR="29657209">
        <w:t xml:space="preserve"> </w:t>
      </w:r>
      <w:r w:rsidR="24388A44">
        <w:t xml:space="preserve">To test the maximum turn radius the cart will be brought to an open asphalt </w:t>
      </w:r>
      <w:r w:rsidR="2CAEC9FE">
        <w:t>area. The ground will be marked where the c</w:t>
      </w:r>
      <w:r w:rsidR="7738A614">
        <w:t>art starts.</w:t>
      </w:r>
      <w:r w:rsidR="7D3C1427">
        <w:t xml:space="preserve"> A line will be marked on the ground 90</w:t>
      </w:r>
      <w:r w:rsidR="7777362B">
        <w:t xml:space="preserve">̊ </w:t>
      </w:r>
      <w:r w:rsidR="1066B968">
        <w:t xml:space="preserve">from the center of the cart. </w:t>
      </w:r>
      <w:r w:rsidR="7738A614">
        <w:t xml:space="preserve">The cart will move with the </w:t>
      </w:r>
      <w:r w:rsidR="3DD9B939">
        <w:t xml:space="preserve">steering system </w:t>
      </w:r>
      <w:r w:rsidR="1CE9E64D">
        <w:t>turned in one direction as far as it</w:t>
      </w:r>
      <w:r w:rsidR="1066B968">
        <w:t xml:space="preserve"> can</w:t>
      </w:r>
      <w:r w:rsidR="1CE9E64D">
        <w:t xml:space="preserve"> go. Once the cart passes </w:t>
      </w:r>
      <w:r w:rsidR="1066B968">
        <w:t>across</w:t>
      </w:r>
      <w:r w:rsidR="1CE9E64D">
        <w:t xml:space="preserve"> the horizontal line where it had started, the radius will be measured. </w:t>
      </w:r>
    </w:p>
    <w:p w14:paraId="1D9FBD81" w14:textId="77777777" w:rsidR="008861DB" w:rsidRPr="00846EEC" w:rsidRDefault="008861DB" w:rsidP="001124DD">
      <w:pPr>
        <w:spacing w:after="0" w:line="259" w:lineRule="auto"/>
        <w:ind w:right="0" w:firstLine="0"/>
        <w:jc w:val="left"/>
        <w:rPr>
          <w:u w:val="single"/>
        </w:rPr>
      </w:pPr>
    </w:p>
    <w:p w14:paraId="5A5B011A" w14:textId="7C86CD84" w:rsidR="00B577A2" w:rsidRDefault="7A7D1884" w:rsidP="3D4F374A">
      <w:pPr>
        <w:spacing w:after="0" w:line="259" w:lineRule="auto"/>
        <w:ind w:left="-5" w:right="0" w:hanging="10"/>
        <w:jc w:val="left"/>
      </w:pPr>
      <w:r w:rsidRPr="3D4F374A">
        <w:rPr>
          <w:u w:val="single"/>
        </w:rPr>
        <w:t>Maximum Brake Distance:</w:t>
      </w:r>
      <w:r w:rsidR="1C0DDB91">
        <w:t xml:space="preserve"> </w:t>
      </w:r>
      <w:r w:rsidR="7342CA57">
        <w:t>To</w:t>
      </w:r>
      <w:r>
        <w:t xml:space="preserve"> test the maximum</w:t>
      </w:r>
      <w:r w:rsidR="03680F14">
        <w:t xml:space="preserve"> brake distance, one cone was placed on a</w:t>
      </w:r>
      <w:r w:rsidR="7342CA57">
        <w:t xml:space="preserve"> straight,</w:t>
      </w:r>
      <w:r w:rsidR="03680F14">
        <w:t xml:space="preserve"> level asphalt surface. The cart was brought up to top speed </w:t>
      </w:r>
      <w:r w:rsidR="003A390E">
        <w:t>over 100 ft</w:t>
      </w:r>
      <w:r w:rsidR="00FD429E">
        <w:t xml:space="preserve"> </w:t>
      </w:r>
      <w:r w:rsidR="03680F14">
        <w:t xml:space="preserve">and then the brakes were applied once the </w:t>
      </w:r>
      <w:r w:rsidR="424AEFC2">
        <w:t xml:space="preserve">cart reached the cone. Once the cart came to rest, the distance was measured from the cone to the front of the cart. This test was repeated </w:t>
      </w:r>
      <w:r w:rsidR="762DAFE4">
        <w:t>5</w:t>
      </w:r>
      <w:r w:rsidR="424AEFC2">
        <w:t xml:space="preserve"> times </w:t>
      </w:r>
      <w:r w:rsidR="03559D3A">
        <w:t>to</w:t>
      </w:r>
      <w:r w:rsidR="424AEFC2">
        <w:t xml:space="preserve"> </w:t>
      </w:r>
      <w:r w:rsidR="0359FF96">
        <w:t>eliminate any</w:t>
      </w:r>
      <w:r w:rsidR="762DAFE4">
        <w:t xml:space="preserve"> outlying data</w:t>
      </w:r>
      <w:r w:rsidR="0359FF96">
        <w:t>.</w:t>
      </w:r>
      <w:r>
        <w:t xml:space="preserve"> </w:t>
      </w:r>
    </w:p>
    <w:p w14:paraId="0B61C015" w14:textId="2FCE8276" w:rsidR="00B577A2" w:rsidRPr="00B05735" w:rsidRDefault="00B577A2">
      <w:pPr>
        <w:spacing w:after="0" w:line="259" w:lineRule="auto"/>
        <w:ind w:right="0" w:firstLine="0"/>
        <w:jc w:val="left"/>
        <w:rPr>
          <w:highlight w:val="lightGray"/>
        </w:rPr>
      </w:pPr>
    </w:p>
    <w:tbl>
      <w:tblPr>
        <w:tblStyle w:val="TableGrid1"/>
        <w:tblW w:w="5295" w:type="dxa"/>
        <w:tblInd w:w="5" w:type="dxa"/>
        <w:tblCellMar>
          <w:top w:w="12" w:type="dxa"/>
          <w:left w:w="110" w:type="dxa"/>
          <w:right w:w="115" w:type="dxa"/>
        </w:tblCellMar>
        <w:tblLook w:val="04A0" w:firstRow="1" w:lastRow="0" w:firstColumn="1" w:lastColumn="0" w:noHBand="0" w:noVBand="1"/>
      </w:tblPr>
      <w:tblGrid>
        <w:gridCol w:w="3150"/>
        <w:gridCol w:w="2145"/>
      </w:tblGrid>
      <w:tr w:rsidR="00B577A2" w:rsidRPr="00B05735" w14:paraId="13538CC6" w14:textId="77777777" w:rsidTr="283A6442">
        <w:trPr>
          <w:trHeight w:val="240"/>
        </w:trPr>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2AD30" w14:textId="77777777" w:rsidR="00B577A2" w:rsidRPr="00B05735" w:rsidRDefault="00D124E8">
            <w:pPr>
              <w:spacing w:after="0" w:line="259" w:lineRule="auto"/>
              <w:ind w:left="1" w:right="0" w:firstLine="0"/>
              <w:jc w:val="center"/>
              <w:rPr>
                <w:highlight w:val="lightGray"/>
              </w:rPr>
            </w:pPr>
            <w:r w:rsidRPr="004872A3">
              <w:rPr>
                <w:b/>
              </w:rPr>
              <w:t xml:space="preserve">Specification tests </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ACFD3" w14:textId="77777777" w:rsidR="00B577A2" w:rsidRPr="004872A3" w:rsidRDefault="00D124E8">
            <w:pPr>
              <w:spacing w:after="0" w:line="259" w:lineRule="auto"/>
              <w:ind w:left="5" w:right="0" w:firstLine="0"/>
              <w:jc w:val="center"/>
            </w:pPr>
            <w:r w:rsidRPr="004872A3">
              <w:rPr>
                <w:b/>
              </w:rPr>
              <w:t xml:space="preserve">Result (Pass/ Fail) </w:t>
            </w:r>
          </w:p>
        </w:tc>
      </w:tr>
      <w:tr w:rsidR="00B577A2" w:rsidRPr="00B05735" w14:paraId="0D6B91EE" w14:textId="77777777" w:rsidTr="283A6442">
        <w:trPr>
          <w:trHeight w:val="300"/>
        </w:trPr>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C4779" w14:textId="69F0CA5E" w:rsidR="00B577A2" w:rsidRPr="00B05735" w:rsidRDefault="002F283B">
            <w:pPr>
              <w:spacing w:after="0" w:line="259" w:lineRule="auto"/>
              <w:ind w:right="0" w:firstLine="0"/>
              <w:jc w:val="left"/>
              <w:rPr>
                <w:highlight w:val="lightGray"/>
              </w:rPr>
            </w:pPr>
            <w:r>
              <w:t>The vehicle cannot exceed 25 mph</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EA1A2" w14:textId="155B0239" w:rsidR="00B577A2" w:rsidRPr="00B05735" w:rsidRDefault="4C424A47" w:rsidP="007F34D2">
            <w:pPr>
              <w:spacing w:after="0" w:line="259" w:lineRule="auto"/>
              <w:ind w:right="0" w:firstLine="0"/>
              <w:jc w:val="center"/>
            </w:pPr>
            <w:r w:rsidRPr="3D4F374A">
              <w:rPr>
                <w:b/>
                <w:bCs/>
              </w:rPr>
              <w:t>Pass</w:t>
            </w:r>
          </w:p>
        </w:tc>
      </w:tr>
      <w:tr w:rsidR="00B577A2" w:rsidRPr="00B05735" w14:paraId="6B8F6838" w14:textId="77777777" w:rsidTr="283A6442">
        <w:trPr>
          <w:trHeight w:val="240"/>
        </w:trPr>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A1546" w14:textId="793C044A" w:rsidR="00B577A2" w:rsidRPr="00B05735" w:rsidRDefault="002F283B">
            <w:pPr>
              <w:spacing w:after="0" w:line="259" w:lineRule="auto"/>
              <w:ind w:right="0" w:firstLine="0"/>
              <w:jc w:val="left"/>
              <w:rPr>
                <w:highlight w:val="lightGray"/>
              </w:rPr>
            </w:pPr>
            <w:r>
              <w:t>Turn radius of less than 11 ft</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F1903" w14:textId="5F7110B6" w:rsidR="00B577A2" w:rsidRPr="00B05735" w:rsidRDefault="5B7A8403" w:rsidP="007F34D2">
            <w:pPr>
              <w:spacing w:after="0" w:line="259" w:lineRule="auto"/>
              <w:ind w:right="0" w:firstLine="0"/>
              <w:jc w:val="center"/>
              <w:rPr>
                <w:b/>
              </w:rPr>
            </w:pPr>
            <w:r w:rsidRPr="3D4F374A">
              <w:rPr>
                <w:b/>
                <w:bCs/>
              </w:rPr>
              <w:t>Pass</w:t>
            </w:r>
          </w:p>
        </w:tc>
      </w:tr>
      <w:tr w:rsidR="00B577A2" w:rsidRPr="00B05735" w14:paraId="2EE062A7" w14:textId="77777777" w:rsidTr="283A6442">
        <w:trPr>
          <w:trHeight w:val="471"/>
        </w:trPr>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61E5B6" w14:textId="63602861" w:rsidR="00B577A2" w:rsidRPr="002F283B" w:rsidRDefault="00D124E8" w:rsidP="002F283B">
            <w:pPr>
              <w:spacing w:after="41"/>
              <w:ind w:right="0" w:firstLine="0"/>
              <w:jc w:val="left"/>
              <w:rPr>
                <w:u w:val="single"/>
              </w:rPr>
            </w:pPr>
            <w:r>
              <w:t xml:space="preserve">Maximum brake distance </w:t>
            </w:r>
            <w:r w:rsidR="002F283B">
              <w:t xml:space="preserve">of </w:t>
            </w:r>
            <w:r>
              <w:t xml:space="preserve">15 </w:t>
            </w:r>
            <w:r w:rsidR="002F283B">
              <w:t>feet at maximum speed</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62618" w14:textId="0F9AFE6C" w:rsidR="00B577A2" w:rsidRPr="00B05735" w:rsidRDefault="54B51FFB" w:rsidP="007F34D2">
            <w:pPr>
              <w:spacing w:after="0" w:line="259" w:lineRule="auto"/>
              <w:ind w:right="0" w:firstLine="0"/>
              <w:jc w:val="center"/>
              <w:rPr>
                <w:b/>
              </w:rPr>
            </w:pPr>
            <w:r w:rsidRPr="3D4F374A">
              <w:rPr>
                <w:b/>
                <w:bCs/>
              </w:rPr>
              <w:t>Pass</w:t>
            </w:r>
          </w:p>
        </w:tc>
      </w:tr>
      <w:tr w:rsidR="00AF1747" w:rsidRPr="00B05735" w14:paraId="36324879" w14:textId="77777777" w:rsidTr="283A6442">
        <w:trPr>
          <w:trHeight w:val="471"/>
        </w:trPr>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39B42C" w14:textId="1E21BB37" w:rsidR="00AF1747" w:rsidRDefault="00AF1747" w:rsidP="002F283B">
            <w:pPr>
              <w:spacing w:after="41"/>
              <w:ind w:right="0" w:firstLine="0"/>
              <w:jc w:val="left"/>
            </w:pPr>
            <w:r>
              <w:t xml:space="preserve">Cart can climb an incline of 4.28 </w:t>
            </w:r>
            <w:r w:rsidR="00CE793F">
              <w:t>degrees</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1C869" w14:textId="06877332" w:rsidR="00AF1747" w:rsidRPr="007F34D2" w:rsidRDefault="007F34D2" w:rsidP="007F34D2">
            <w:pPr>
              <w:spacing w:after="0" w:line="259" w:lineRule="auto"/>
              <w:ind w:right="0" w:firstLine="0"/>
              <w:jc w:val="center"/>
              <w:rPr>
                <w:b/>
              </w:rPr>
            </w:pPr>
            <w:r>
              <w:rPr>
                <w:b/>
                <w:bCs/>
              </w:rPr>
              <w:t>Pass</w:t>
            </w:r>
          </w:p>
        </w:tc>
      </w:tr>
    </w:tbl>
    <w:p w14:paraId="7D9DF225" w14:textId="77777777" w:rsidR="00B577A2" w:rsidRDefault="00D124E8">
      <w:pPr>
        <w:spacing w:after="240" w:line="259" w:lineRule="auto"/>
        <w:ind w:right="0" w:firstLine="0"/>
        <w:jc w:val="left"/>
      </w:pPr>
      <w:r>
        <w:rPr>
          <w:sz w:val="22"/>
        </w:rPr>
        <w:t xml:space="preserve"> </w:t>
      </w:r>
    </w:p>
    <w:p w14:paraId="108BF785" w14:textId="6D57DC32" w:rsidR="009144CD" w:rsidRDefault="00D124E8" w:rsidP="007837E4">
      <w:pPr>
        <w:pStyle w:val="Heading1"/>
        <w:ind w:left="-5"/>
      </w:pPr>
      <w:r>
        <w:lastRenderedPageBreak/>
        <w:t xml:space="preserve">INTELLECTUAL PROPERTY </w:t>
      </w:r>
    </w:p>
    <w:p w14:paraId="2E6DF04F" w14:textId="22A51454" w:rsidR="00B577A2" w:rsidRDefault="009144CD" w:rsidP="007837E4">
      <w:r>
        <w:t>The overall design</w:t>
      </w:r>
      <w:r w:rsidR="00AE4067">
        <w:t xml:space="preserve"> of this drill powered cart, as well as the </w:t>
      </w:r>
      <w:r>
        <w:t xml:space="preserve">design of the specific subsystems </w:t>
      </w:r>
      <w:r w:rsidR="00AE4067">
        <w:t xml:space="preserve">are not </w:t>
      </w:r>
      <w:r>
        <w:t xml:space="preserve">patentable. </w:t>
      </w:r>
      <w:r w:rsidR="004E2152" w:rsidRPr="009144CD">
        <w:t>There are several other</w:t>
      </w:r>
      <w:r w:rsidRPr="009144CD">
        <w:t xml:space="preserve"> patents which detail drill powered vehicles. </w:t>
      </w:r>
      <w:r w:rsidR="00CE4611">
        <w:t>However, th</w:t>
      </w:r>
      <w:r w:rsidR="00AE4067">
        <w:t xml:space="preserve">is </w:t>
      </w:r>
      <w:r w:rsidR="00CE4611">
        <w:t>drill powered cart is essentially an electric vehicle</w:t>
      </w:r>
      <w:r w:rsidR="0063373A">
        <w:t xml:space="preserve"> of which there are many </w:t>
      </w:r>
      <w:r w:rsidR="009213E0">
        <w:t>patents</w:t>
      </w:r>
      <w:r w:rsidR="0063373A">
        <w:t>.</w:t>
      </w:r>
      <w:r w:rsidR="003922D3">
        <w:t xml:space="preserve"> </w:t>
      </w:r>
      <w:r w:rsidR="00172F19">
        <w:t xml:space="preserve">One of these patents </w:t>
      </w:r>
      <w:r w:rsidR="00AE4067">
        <w:t>for an electric powered vehicle is from</w:t>
      </w:r>
      <w:r w:rsidR="00172F19">
        <w:t xml:space="preserve"> 2011 by </w:t>
      </w:r>
      <w:r w:rsidR="00E80A06" w:rsidRPr="00E80A06">
        <w:t>Hironobu Hashimoto</w:t>
      </w:r>
      <w:r w:rsidR="00E80A06">
        <w:t xml:space="preserve"> (</w:t>
      </w:r>
      <w:r w:rsidR="00126AFC" w:rsidRPr="00126AFC">
        <w:t>US8583310B2</w:t>
      </w:r>
      <w:r w:rsidR="00126AFC">
        <w:t xml:space="preserve">) </w:t>
      </w:r>
      <w:r w:rsidR="00E80A06">
        <w:t xml:space="preserve">assigned to Toyota Motor </w:t>
      </w:r>
      <w:r w:rsidR="00E80A06" w:rsidRPr="00C745E0">
        <w:t>Corporation</w:t>
      </w:r>
      <w:r w:rsidR="00766A9E" w:rsidRPr="00C745E0">
        <w:t xml:space="preserve"> [1]</w:t>
      </w:r>
      <w:r w:rsidR="00E80A06" w:rsidRPr="00C745E0">
        <w:t>.</w:t>
      </w:r>
      <w:r w:rsidR="00126AFC" w:rsidRPr="00C745E0">
        <w:t xml:space="preserve"> This</w:t>
      </w:r>
      <w:r w:rsidR="00126AFC">
        <w:t xml:space="preserve"> </w:t>
      </w:r>
      <w:r w:rsidR="00A6255C">
        <w:t xml:space="preserve">patent cites several applications </w:t>
      </w:r>
      <w:r w:rsidR="00711677">
        <w:t xml:space="preserve">including a wheel driving motor, a motor inverter that supplies electric power, and much more. </w:t>
      </w:r>
      <w:proofErr w:type="gramStart"/>
      <w:r w:rsidR="00901DC4">
        <w:t>All</w:t>
      </w:r>
      <w:r w:rsidR="00E656C6">
        <w:t xml:space="preserve"> </w:t>
      </w:r>
      <w:r w:rsidR="00901DC4">
        <w:t>of</w:t>
      </w:r>
      <w:proofErr w:type="gramEnd"/>
      <w:r w:rsidR="00901DC4">
        <w:t xml:space="preserve"> </w:t>
      </w:r>
      <w:r w:rsidR="00711677">
        <w:t>these applications</w:t>
      </w:r>
      <w:r w:rsidR="00E656C6">
        <w:t xml:space="preserve"> included in the patent</w:t>
      </w:r>
      <w:r w:rsidR="00711677">
        <w:t xml:space="preserve"> are important aspects to creating an efficient electric powered vehicle of which the drill powered cart could be considered as. </w:t>
      </w:r>
    </w:p>
    <w:p w14:paraId="3AB4F444" w14:textId="77777777" w:rsidR="00711677" w:rsidRDefault="00711677" w:rsidP="000A1411">
      <w:pPr>
        <w:pStyle w:val="BodyTextIndent"/>
        <w:ind w:firstLine="0"/>
        <w:rPr>
          <w:lang w:bidi="en-US"/>
        </w:rPr>
      </w:pPr>
    </w:p>
    <w:p w14:paraId="4AA8D047" w14:textId="7E2BD1A0" w:rsidR="00F37841" w:rsidRDefault="00D124E8" w:rsidP="00F37841">
      <w:pPr>
        <w:pStyle w:val="Heading1"/>
        <w:spacing w:after="217"/>
        <w:ind w:left="-5"/>
      </w:pPr>
      <w:r>
        <w:t xml:space="preserve">SOCIETAL AND ENVIRONMENTAL IMPLICATIONS </w:t>
      </w:r>
    </w:p>
    <w:p w14:paraId="12D6661F" w14:textId="0174F53F" w:rsidR="4CFA7FCE" w:rsidRDefault="2062A518" w:rsidP="4CFA7FCE">
      <w:pPr>
        <w:rPr>
          <w:color w:val="000000" w:themeColor="text1"/>
        </w:rPr>
      </w:pPr>
      <w:r w:rsidRPr="6EDEA447">
        <w:rPr>
          <w:color w:val="000000" w:themeColor="text1"/>
        </w:rPr>
        <w:t xml:space="preserve">This project could not be done properly without considering the environmental and societal impacts it might have. The objective of this project is to create an accessible, </w:t>
      </w:r>
      <w:proofErr w:type="gramStart"/>
      <w:r w:rsidRPr="6EDEA447">
        <w:rPr>
          <w:color w:val="000000" w:themeColor="text1"/>
        </w:rPr>
        <w:t>sustainable</w:t>
      </w:r>
      <w:proofErr w:type="gramEnd"/>
      <w:r w:rsidRPr="6EDEA447">
        <w:rPr>
          <w:color w:val="000000" w:themeColor="text1"/>
        </w:rPr>
        <w:t xml:space="preserve"> and reliable mode of transportation around campus. With the integration of these carts there would be a reduction in the pollution caused by buses and other vehicles on campus. If the university were to drastically reduce the number of shuttles on campus and replace them with drill powered vehicles the C02 emissions would decrease significantly, creating a more sustainable campus environment. C02 emissions and other greenhouse gases emitted by vehicles contribute to global warming and many other drastic effects on our plants. The drill-powered vehicle is an affordable option to produce and implement compared to the current alternatives available on campus. The project's overall affordability offers a cost-effective and eco-friendly mode of transportation for both students and faculty on campus. A goal when moving forward with this project in the future would be to find partners locally in Rochester and recycle their materials to build the carts. Overall, the project's focus on affordability, sustainability and innovation helps generate a positive step forward towards cleaner and more accessible transportation around campus. Then</w:t>
      </w:r>
      <w:r w:rsidR="52BB0D51" w:rsidRPr="6EDEA447">
        <w:rPr>
          <w:color w:val="000000" w:themeColor="text1"/>
        </w:rPr>
        <w:t>,</w:t>
      </w:r>
      <w:r w:rsidR="19C8F762" w:rsidRPr="6EDEA447">
        <w:rPr>
          <w:color w:val="000000" w:themeColor="text1"/>
        </w:rPr>
        <w:t xml:space="preserve"> </w:t>
      </w:r>
      <w:r w:rsidR="52BB0D51" w:rsidRPr="6EDEA447">
        <w:rPr>
          <w:color w:val="000000" w:themeColor="text1"/>
        </w:rPr>
        <w:t>b</w:t>
      </w:r>
      <w:r w:rsidR="19C8F762" w:rsidRPr="6EDEA447">
        <w:rPr>
          <w:color w:val="000000" w:themeColor="text1"/>
        </w:rPr>
        <w:t>y</w:t>
      </w:r>
      <w:r w:rsidRPr="6EDEA447">
        <w:rPr>
          <w:color w:val="000000" w:themeColor="text1"/>
        </w:rPr>
        <w:t xml:space="preserve"> incorporating recycled materials and exploring </w:t>
      </w:r>
      <w:r w:rsidR="12785CEC" w:rsidRPr="6EDEA447">
        <w:rPr>
          <w:color w:val="000000" w:themeColor="text1"/>
        </w:rPr>
        <w:t>innovative</w:t>
      </w:r>
      <w:r w:rsidRPr="6EDEA447">
        <w:rPr>
          <w:color w:val="000000" w:themeColor="text1"/>
        </w:rPr>
        <w:t xml:space="preserve"> design concepts, this project offers a promising vision for a more environmentally friendly future.</w:t>
      </w:r>
    </w:p>
    <w:p w14:paraId="616160B7" w14:textId="77777777" w:rsidR="00DA0DA7" w:rsidRPr="00710DCD" w:rsidRDefault="00DA0DA7" w:rsidP="00710DCD">
      <w:pPr>
        <w:rPr>
          <w:lang w:bidi="ar-SA"/>
        </w:rPr>
      </w:pPr>
    </w:p>
    <w:p w14:paraId="176955BA" w14:textId="77777777" w:rsidR="007837E4" w:rsidRPr="00710DCD" w:rsidRDefault="007837E4" w:rsidP="00710DCD">
      <w:pPr>
        <w:rPr>
          <w:lang w:bidi="ar-SA"/>
        </w:rPr>
      </w:pPr>
    </w:p>
    <w:p w14:paraId="21986964" w14:textId="77864E18" w:rsidR="00B577A2" w:rsidRDefault="00D124E8" w:rsidP="007837E4">
      <w:pPr>
        <w:pStyle w:val="Heading1"/>
        <w:ind w:left="-5"/>
      </w:pPr>
      <w:r>
        <w:t>RECOMENDATIONS FOR FUTURE WORK</w:t>
      </w:r>
      <w:r>
        <w:rPr>
          <w:rFonts w:ascii="Times New Roman" w:eastAsia="Times New Roman" w:hAnsi="Times New Roman" w:cs="Times New Roman"/>
          <w:b w:val="0"/>
        </w:rPr>
        <w:t xml:space="preserve"> </w:t>
      </w:r>
    </w:p>
    <w:p w14:paraId="46624926" w14:textId="4D0B6AC9" w:rsidR="004D47A6" w:rsidRDefault="00A7355C" w:rsidP="004D47A6">
      <w:pPr>
        <w:rPr>
          <w:lang w:bidi="ar-SA"/>
        </w:rPr>
      </w:pPr>
      <w:r>
        <w:rPr>
          <w:lang w:bidi="ar-SA"/>
        </w:rPr>
        <w:t xml:space="preserve">If there was an opportunity to spend an additional 6 months </w:t>
      </w:r>
      <w:r w:rsidR="00F93657">
        <w:rPr>
          <w:lang w:bidi="ar-SA"/>
        </w:rPr>
        <w:t>working</w:t>
      </w:r>
      <w:r>
        <w:rPr>
          <w:lang w:bidi="ar-SA"/>
        </w:rPr>
        <w:t xml:space="preserve"> on this project, some changes would be made to the design. Part of this is due to having more time to run simulations and calculations as well as </w:t>
      </w:r>
      <w:r w:rsidR="00EA67A5">
        <w:rPr>
          <w:lang w:bidi="ar-SA"/>
        </w:rPr>
        <w:t>adjust</w:t>
      </w:r>
      <w:r>
        <w:rPr>
          <w:lang w:bidi="ar-SA"/>
        </w:rPr>
        <w:t xml:space="preserve"> from what was learned when designing/manufacturing the current drill cart. </w:t>
      </w:r>
    </w:p>
    <w:p w14:paraId="417DBE90" w14:textId="0C786290" w:rsidR="004D47A6" w:rsidRDefault="004D47A6" w:rsidP="004D47A6">
      <w:pPr>
        <w:rPr>
          <w:lang w:bidi="ar-SA"/>
        </w:rPr>
      </w:pPr>
      <w:r>
        <w:rPr>
          <w:lang w:bidi="ar-SA"/>
        </w:rPr>
        <w:t xml:space="preserve">The first of these priorities would have to do with </w:t>
      </w:r>
      <w:r w:rsidR="005C63B9">
        <w:rPr>
          <w:lang w:bidi="ar-SA"/>
        </w:rPr>
        <w:t>some of the frame design. With more time for testing and simulation, the frame could be made more efficient or lightweight. The layout of the cart could also be made more efficient which may decrease the needed footprint of the cart. This would therefore decrease the weight of the frame</w:t>
      </w:r>
      <w:r w:rsidR="00A703D4">
        <w:rPr>
          <w:lang w:bidi="ar-SA"/>
        </w:rPr>
        <w:t xml:space="preserve"> and overall cart assembly.</w:t>
      </w:r>
    </w:p>
    <w:p w14:paraId="2C52FBFE" w14:textId="51B92380" w:rsidR="00612760" w:rsidRDefault="00BB5357" w:rsidP="00612760">
      <w:pPr>
        <w:rPr>
          <w:lang w:bidi="ar-SA"/>
        </w:rPr>
      </w:pPr>
      <w:r>
        <w:rPr>
          <w:lang w:bidi="ar-SA"/>
        </w:rPr>
        <w:t xml:space="preserve">Another priority </w:t>
      </w:r>
      <w:r w:rsidR="00612760">
        <w:rPr>
          <w:lang w:bidi="ar-SA"/>
        </w:rPr>
        <w:t>would be</w:t>
      </w:r>
      <w:r w:rsidR="00E13750">
        <w:rPr>
          <w:lang w:bidi="ar-SA"/>
        </w:rPr>
        <w:t xml:space="preserve"> designing to have better </w:t>
      </w:r>
      <w:r w:rsidR="00286D5F">
        <w:rPr>
          <w:lang w:bidi="ar-SA"/>
        </w:rPr>
        <w:t>ergonomics</w:t>
      </w:r>
      <w:r w:rsidR="008921A6">
        <w:rPr>
          <w:lang w:bidi="ar-SA"/>
        </w:rPr>
        <w:t xml:space="preserve"> </w:t>
      </w:r>
      <w:r w:rsidR="00AE780A">
        <w:rPr>
          <w:lang w:bidi="ar-SA"/>
        </w:rPr>
        <w:t xml:space="preserve">for </w:t>
      </w:r>
      <w:r w:rsidR="00E13750">
        <w:rPr>
          <w:lang w:bidi="ar-SA"/>
        </w:rPr>
        <w:t xml:space="preserve">the interfaces </w:t>
      </w:r>
      <w:r w:rsidR="00612760">
        <w:rPr>
          <w:lang w:bidi="ar-SA"/>
        </w:rPr>
        <w:t xml:space="preserve">with the driver. This would include the design of easier controls for steering, </w:t>
      </w:r>
      <w:r w:rsidR="00135691">
        <w:rPr>
          <w:lang w:bidi="ar-SA"/>
        </w:rPr>
        <w:t>throttle,</w:t>
      </w:r>
      <w:r w:rsidR="00612760">
        <w:rPr>
          <w:lang w:bidi="ar-SA"/>
        </w:rPr>
        <w:t xml:space="preserve"> and braking. Some of these </w:t>
      </w:r>
      <w:r w:rsidR="008921A6">
        <w:rPr>
          <w:lang w:bidi="ar-SA"/>
        </w:rPr>
        <w:t xml:space="preserve">changes may be as simple as a </w:t>
      </w:r>
      <w:r w:rsidR="00612760">
        <w:rPr>
          <w:lang w:bidi="ar-SA"/>
        </w:rPr>
        <w:t>different mounting set up or using different products</w:t>
      </w:r>
      <w:r w:rsidR="00E13750">
        <w:rPr>
          <w:lang w:bidi="ar-SA"/>
        </w:rPr>
        <w:t>.</w:t>
      </w:r>
      <w:r w:rsidR="00612760">
        <w:rPr>
          <w:lang w:bidi="ar-SA"/>
        </w:rPr>
        <w:t xml:space="preserve"> </w:t>
      </w:r>
    </w:p>
    <w:p w14:paraId="275CA1D5" w14:textId="0CF251EC" w:rsidR="00BD492D" w:rsidRDefault="00BD492D" w:rsidP="00612760">
      <w:pPr>
        <w:rPr>
          <w:lang w:bidi="ar-SA"/>
        </w:rPr>
      </w:pPr>
      <w:r>
        <w:rPr>
          <w:lang w:bidi="ar-SA"/>
        </w:rPr>
        <w:t xml:space="preserve">Another priority would include </w:t>
      </w:r>
      <w:r w:rsidR="00C74CEA">
        <w:rPr>
          <w:lang w:bidi="ar-SA"/>
        </w:rPr>
        <w:t>improving t</w:t>
      </w:r>
      <w:r w:rsidR="00406D15">
        <w:rPr>
          <w:lang w:bidi="ar-SA"/>
        </w:rPr>
        <w:t xml:space="preserve">he </w:t>
      </w:r>
      <w:r w:rsidR="00F65DA8">
        <w:rPr>
          <w:lang w:bidi="ar-SA"/>
        </w:rPr>
        <w:t xml:space="preserve">process </w:t>
      </w:r>
      <w:r w:rsidR="00962DBA">
        <w:rPr>
          <w:lang w:bidi="ar-SA"/>
        </w:rPr>
        <w:t xml:space="preserve">of welding the perfect </w:t>
      </w:r>
      <w:r w:rsidR="00406D15">
        <w:rPr>
          <w:lang w:bidi="ar-SA"/>
        </w:rPr>
        <w:t xml:space="preserve">angles </w:t>
      </w:r>
      <w:r w:rsidR="0020577C">
        <w:rPr>
          <w:lang w:bidi="ar-SA"/>
        </w:rPr>
        <w:t xml:space="preserve">on the spindle assemblies to </w:t>
      </w:r>
      <w:r w:rsidR="00A002D6">
        <w:rPr>
          <w:lang w:bidi="ar-SA"/>
        </w:rPr>
        <w:t xml:space="preserve">better </w:t>
      </w:r>
      <w:r w:rsidR="004861D3">
        <w:rPr>
          <w:lang w:bidi="ar-SA"/>
        </w:rPr>
        <w:t xml:space="preserve">the </w:t>
      </w:r>
      <w:r w:rsidR="004861D3" w:rsidRPr="6EDEA447">
        <w:rPr>
          <w:lang w:bidi="ar-SA"/>
        </w:rPr>
        <w:t>Ackerman’s</w:t>
      </w:r>
      <w:r w:rsidR="00A002D6">
        <w:rPr>
          <w:lang w:bidi="ar-SA"/>
        </w:rPr>
        <w:t xml:space="preserve"> steering. This would </w:t>
      </w:r>
      <w:r w:rsidR="005C7F26">
        <w:rPr>
          <w:lang w:bidi="ar-SA"/>
        </w:rPr>
        <w:t xml:space="preserve">allow for </w:t>
      </w:r>
      <w:r w:rsidR="006203A0">
        <w:rPr>
          <w:lang w:bidi="ar-SA"/>
        </w:rPr>
        <w:t xml:space="preserve">more accurate and consistent </w:t>
      </w:r>
      <w:r w:rsidR="00C74CEA">
        <w:rPr>
          <w:lang w:bidi="ar-SA"/>
        </w:rPr>
        <w:t xml:space="preserve">steering of the drill cart. </w:t>
      </w:r>
    </w:p>
    <w:p w14:paraId="1FFD8CF1" w14:textId="26D836F8" w:rsidR="00612760" w:rsidRDefault="00612760" w:rsidP="00612760">
      <w:pPr>
        <w:rPr>
          <w:lang w:bidi="ar-SA"/>
        </w:rPr>
      </w:pPr>
      <w:r>
        <w:rPr>
          <w:lang w:bidi="ar-SA"/>
        </w:rPr>
        <w:t xml:space="preserve">The last priority </w:t>
      </w:r>
      <w:r w:rsidR="2235C8DA" w:rsidRPr="1C3C17A3">
        <w:rPr>
          <w:lang w:bidi="ar-SA"/>
        </w:rPr>
        <w:t>would</w:t>
      </w:r>
      <w:r w:rsidR="2CB4889E" w:rsidRPr="1C3C17A3">
        <w:rPr>
          <w:lang w:bidi="ar-SA"/>
        </w:rPr>
        <w:t xml:space="preserve"> </w:t>
      </w:r>
      <w:r>
        <w:rPr>
          <w:lang w:bidi="ar-SA"/>
        </w:rPr>
        <w:t xml:space="preserve">be determining a standard </w:t>
      </w:r>
      <w:r w:rsidR="2235C8DA" w:rsidRPr="1C3C17A3">
        <w:rPr>
          <w:lang w:bidi="ar-SA"/>
        </w:rPr>
        <w:t>rear axle gear</w:t>
      </w:r>
      <w:r>
        <w:rPr>
          <w:lang w:bidi="ar-SA"/>
        </w:rPr>
        <w:t xml:space="preserve"> that would best fit the chain of the drive train. This would </w:t>
      </w:r>
      <w:r w:rsidR="2235C8DA" w:rsidRPr="1C3C17A3">
        <w:rPr>
          <w:lang w:bidi="ar-SA"/>
        </w:rPr>
        <w:t>reduce</w:t>
      </w:r>
      <w:r w:rsidR="2CB4889E" w:rsidRPr="1C3C17A3">
        <w:rPr>
          <w:lang w:bidi="ar-SA"/>
        </w:rPr>
        <w:t xml:space="preserve"> </w:t>
      </w:r>
      <w:r w:rsidR="14A5B95C" w:rsidRPr="1C3C17A3">
        <w:rPr>
          <w:lang w:bidi="ar-SA"/>
        </w:rPr>
        <w:t xml:space="preserve">any </w:t>
      </w:r>
      <w:r w:rsidR="2235C8DA" w:rsidRPr="1C3C17A3">
        <w:rPr>
          <w:lang w:bidi="ar-SA"/>
        </w:rPr>
        <w:t>clashing and power loss</w:t>
      </w:r>
      <w:r>
        <w:rPr>
          <w:lang w:bidi="ar-SA"/>
        </w:rPr>
        <w:t xml:space="preserve">, allowing the drill battery to potentially last longer and therefore perform better </w:t>
      </w:r>
      <w:r w:rsidR="00F93657">
        <w:rPr>
          <w:lang w:bidi="ar-SA"/>
        </w:rPr>
        <w:t>during</w:t>
      </w:r>
      <w:r>
        <w:rPr>
          <w:lang w:bidi="ar-SA"/>
        </w:rPr>
        <w:t xml:space="preserve"> the race. </w:t>
      </w:r>
    </w:p>
    <w:p w14:paraId="6DB2872A" w14:textId="77777777" w:rsidR="00087939" w:rsidRPr="00243AAD" w:rsidRDefault="00087939" w:rsidP="00901DC4">
      <w:pPr>
        <w:ind w:firstLine="0"/>
        <w:rPr>
          <w:lang w:bidi="ar-SA"/>
        </w:rPr>
      </w:pPr>
    </w:p>
    <w:p w14:paraId="07C66805" w14:textId="1EDC328B" w:rsidR="00F93657" w:rsidRPr="00F93657" w:rsidRDefault="00D124E8" w:rsidP="007837E4">
      <w:pPr>
        <w:pStyle w:val="Heading1"/>
        <w:ind w:left="0" w:firstLine="0"/>
      </w:pPr>
      <w:r>
        <w:t xml:space="preserve">ACKNOWLEDGMENTS </w:t>
      </w:r>
    </w:p>
    <w:p w14:paraId="389E5161" w14:textId="77777777" w:rsidR="004D742E" w:rsidRDefault="00087939" w:rsidP="00087939">
      <w:pPr>
        <w:jc w:val="left"/>
        <w:rPr>
          <w:lang w:bidi="ar-SA"/>
        </w:rPr>
      </w:pPr>
      <w:r>
        <w:rPr>
          <w:lang w:bidi="ar-SA"/>
        </w:rPr>
        <w:t>We would like to take the time to thank Professor Muir for his assistance with the development of design, analysis, and troubleshooting during manufacturing. His insights have been invaluable throughout the course of the semester</w:t>
      </w:r>
      <w:r w:rsidR="39BA7BC4" w:rsidRPr="4F168B1A">
        <w:rPr>
          <w:lang w:bidi="ar-SA"/>
        </w:rPr>
        <w:t>.</w:t>
      </w:r>
      <w:r w:rsidR="39BA7BC4" w:rsidRPr="3D5C11F1">
        <w:rPr>
          <w:lang w:bidi="ar-SA"/>
        </w:rPr>
        <w:t xml:space="preserve"> </w:t>
      </w:r>
    </w:p>
    <w:p w14:paraId="4634AA73" w14:textId="77777777" w:rsidR="004D742E" w:rsidRDefault="00087939" w:rsidP="00087939">
      <w:pPr>
        <w:jc w:val="left"/>
        <w:rPr>
          <w:lang w:bidi="ar-SA"/>
        </w:rPr>
      </w:pPr>
      <w:r>
        <w:rPr>
          <w:lang w:bidi="ar-SA"/>
        </w:rPr>
        <w:t xml:space="preserve">We would like to take the time to thank Jim Alkins for his assistance with the manufacturing of the cart. His knowledge and recommendations were key to the completion of this project. </w:t>
      </w:r>
    </w:p>
    <w:p w14:paraId="19CF385B" w14:textId="1266E4C5" w:rsidR="00087939" w:rsidRDefault="004F487F" w:rsidP="00087939">
      <w:pPr>
        <w:jc w:val="left"/>
      </w:pPr>
      <w:r>
        <w:rPr>
          <w:lang w:bidi="ar-SA"/>
        </w:rPr>
        <w:t>We would like to ta</w:t>
      </w:r>
      <w:r w:rsidRPr="004F487F">
        <w:t xml:space="preserve">ke the time to thank TA </w:t>
      </w:r>
      <w:proofErr w:type="spellStart"/>
      <w:r w:rsidRPr="004F487F">
        <w:t>Seungju</w:t>
      </w:r>
      <w:proofErr w:type="spellEnd"/>
      <w:r w:rsidRPr="004F487F">
        <w:t xml:space="preserve"> Yeo for her assistance</w:t>
      </w:r>
      <w:r>
        <w:t xml:space="preserve"> with organizing purchase orders and ensuring packages make it to the correct team. </w:t>
      </w:r>
      <w:r w:rsidR="00901DC4">
        <w:t>r</w:t>
      </w:r>
    </w:p>
    <w:p w14:paraId="5CE2B1C6" w14:textId="77777777" w:rsidR="003416BC" w:rsidRDefault="003416BC" w:rsidP="007837E4">
      <w:pPr>
        <w:pStyle w:val="Heading1"/>
        <w:ind w:left="0" w:firstLine="0"/>
      </w:pPr>
    </w:p>
    <w:p w14:paraId="1A19BF9E" w14:textId="2097FB1F" w:rsidR="00B84B9C" w:rsidRDefault="00B84B9C" w:rsidP="294E5730">
      <w:pPr>
        <w:pStyle w:val="Heading1"/>
      </w:pPr>
      <w:r w:rsidRPr="00033D40">
        <w:t>REFERENCES</w:t>
      </w:r>
    </w:p>
    <w:p w14:paraId="4C7ED7E5" w14:textId="77768605" w:rsidR="00B84B9C" w:rsidRDefault="00B84B9C" w:rsidP="00B84B9C">
      <w:pPr>
        <w:jc w:val="left"/>
      </w:pPr>
    </w:p>
    <w:p w14:paraId="1A8DC49E" w14:textId="77768605" w:rsidR="00910B40" w:rsidRPr="00910B40" w:rsidRDefault="000D073D" w:rsidP="00910B40">
      <w:pPr>
        <w:pStyle w:val="BodyTextIndent"/>
        <w:ind w:firstLine="0"/>
      </w:pPr>
      <w:r>
        <w:t xml:space="preserve">[1] </w:t>
      </w:r>
      <w:r w:rsidR="00910B40" w:rsidRPr="00910B40">
        <w:t xml:space="preserve">Hashimoto, H. (2011). </w:t>
      </w:r>
      <w:r w:rsidR="00910B40" w:rsidRPr="00910B40">
        <w:rPr>
          <w:i/>
          <w:iCs/>
        </w:rPr>
        <w:t>US8583310B2 - Electric Vehicle</w:t>
      </w:r>
      <w:r w:rsidR="00910B40" w:rsidRPr="00910B40">
        <w:t xml:space="preserve">. Google Patents. Retrieved April 24, 2023, from https://patents.google.com/patent/US8583310?oq=electric%2Bvehicle </w:t>
      </w:r>
    </w:p>
    <w:p w14:paraId="7BE852B4" w14:textId="4BBC9F37" w:rsidR="005A14D9" w:rsidRDefault="005A14D9" w:rsidP="000D073D">
      <w:pPr>
        <w:pStyle w:val="BodyTextIndent"/>
        <w:ind w:firstLine="0"/>
        <w:rPr>
          <w:lang w:bidi="en-US"/>
        </w:rPr>
      </w:pPr>
    </w:p>
    <w:p w14:paraId="147C0102" w14:textId="77777777" w:rsidR="00965381" w:rsidRPr="00965381" w:rsidRDefault="22675C1B" w:rsidP="00965381">
      <w:pPr>
        <w:pStyle w:val="BodyTextIndent"/>
        <w:ind w:firstLine="0"/>
        <w:rPr>
          <w:lang w:bidi="en-US"/>
        </w:rPr>
      </w:pPr>
      <w:r w:rsidRPr="76EAF1E1">
        <w:rPr>
          <w:lang w:bidi="en-US"/>
        </w:rPr>
        <w:t xml:space="preserve">[2] </w:t>
      </w:r>
      <w:r w:rsidR="00965381" w:rsidRPr="00965381">
        <w:rPr>
          <w:lang w:bidi="en-US"/>
        </w:rPr>
        <w:t xml:space="preserve">Final report. (n.d.). Retrieved April 24, 2023, from https://web.stevens.edu/ses/me/fileadmin/me/senior_design/2005/group06/final_report.htm </w:t>
      </w:r>
    </w:p>
    <w:p w14:paraId="115B31E7" w14:textId="743F6BE3" w:rsidR="22675C1B" w:rsidRDefault="22675C1B" w:rsidP="5B10A4D0">
      <w:pPr>
        <w:pStyle w:val="BodyTextIndent"/>
        <w:ind w:firstLine="0"/>
        <w:rPr>
          <w:lang w:bidi="en-US"/>
        </w:rPr>
      </w:pPr>
    </w:p>
    <w:p w14:paraId="459C4DCF" w14:textId="1A27B07C" w:rsidR="265AD7F9" w:rsidRDefault="265AD7F9" w:rsidP="5C756C3F">
      <w:pPr>
        <w:ind w:left="567" w:hanging="567"/>
        <w:rPr>
          <w:highlight w:val="yellow"/>
        </w:rPr>
      </w:pPr>
      <w:r>
        <w:t xml:space="preserve">[3] </w:t>
      </w:r>
      <w:proofErr w:type="spellStart"/>
      <w:r w:rsidRPr="5C756C3F">
        <w:t>Shigley</w:t>
      </w:r>
      <w:proofErr w:type="spellEnd"/>
      <w:r w:rsidRPr="5C756C3F">
        <w:t xml:space="preserve">, Joseph Edward, and Larry D. Mitchell. </w:t>
      </w:r>
      <w:r w:rsidRPr="5C756C3F">
        <w:rPr>
          <w:i/>
          <w:iCs/>
        </w:rPr>
        <w:t>Mechanical Engineering Design</w:t>
      </w:r>
      <w:r w:rsidRPr="5C756C3F">
        <w:t>. McGraw-Hill, 1993.</w:t>
      </w:r>
    </w:p>
    <w:p w14:paraId="05884192" w14:textId="77777777" w:rsidR="00B577A2" w:rsidRPr="007837E4" w:rsidRDefault="00B577A2" w:rsidP="007837E4">
      <w:pPr>
        <w:spacing w:after="0" w:line="259" w:lineRule="auto"/>
        <w:ind w:right="0" w:firstLine="0"/>
        <w:jc w:val="left"/>
        <w:sectPr w:rsidR="00B577A2" w:rsidRPr="007837E4">
          <w:type w:val="continuous"/>
          <w:pgSz w:w="12240" w:h="15840"/>
          <w:pgMar w:top="1447" w:right="710" w:bottom="1467" w:left="721" w:header="720" w:footer="720" w:gutter="0"/>
          <w:cols w:num="2" w:space="488"/>
        </w:sectPr>
      </w:pPr>
    </w:p>
    <w:p w14:paraId="2F05FD8B" w14:textId="77777777" w:rsidR="00965381" w:rsidRDefault="00965381" w:rsidP="007837E4">
      <w:pPr>
        <w:spacing w:after="222" w:line="259" w:lineRule="auto"/>
        <w:ind w:right="51" w:firstLine="0"/>
        <w:rPr>
          <w:rFonts w:ascii="Arial" w:eastAsia="Arial" w:hAnsi="Arial" w:cs="Arial"/>
          <w:b/>
        </w:rPr>
      </w:pPr>
    </w:p>
    <w:p w14:paraId="03DD8B43" w14:textId="77777777" w:rsidR="00B577A2" w:rsidRDefault="00D124E8">
      <w:pPr>
        <w:spacing w:after="222" w:line="259" w:lineRule="auto"/>
        <w:ind w:left="10" w:right="51" w:hanging="10"/>
        <w:jc w:val="center"/>
      </w:pPr>
      <w:r>
        <w:rPr>
          <w:rFonts w:ascii="Arial" w:eastAsia="Arial" w:hAnsi="Arial" w:cs="Arial"/>
          <w:b/>
        </w:rPr>
        <w:t xml:space="preserve">ANNEX A </w:t>
      </w:r>
    </w:p>
    <w:p w14:paraId="65344249" w14:textId="411CA377" w:rsidR="00033D40" w:rsidRDefault="00D124E8" w:rsidP="00033D40">
      <w:pPr>
        <w:spacing w:after="0" w:line="259" w:lineRule="auto"/>
        <w:ind w:left="10" w:right="50" w:hanging="10"/>
        <w:jc w:val="center"/>
      </w:pPr>
      <w:r>
        <w:rPr>
          <w:rFonts w:ascii="Arial" w:eastAsia="Arial" w:hAnsi="Arial" w:cs="Arial"/>
          <w:b/>
        </w:rPr>
        <w:t>CONCEPT SKETCHES</w:t>
      </w:r>
    </w:p>
    <w:p w14:paraId="57EB2113" w14:textId="346585B7" w:rsidR="00B577A2" w:rsidRDefault="000141C3">
      <w:pPr>
        <w:spacing w:after="2" w:line="255" w:lineRule="auto"/>
        <w:ind w:left="28" w:right="23" w:hanging="10"/>
        <w:jc w:val="center"/>
      </w:pPr>
      <w:r w:rsidRPr="00D94E01">
        <w:rPr>
          <w:rFonts w:eastAsia="Segoe UI"/>
          <w:noProof/>
          <w:szCs w:val="20"/>
        </w:rPr>
        <w:lastRenderedPageBreak/>
        <w:drawing>
          <wp:inline distT="0" distB="0" distL="0" distR="0" wp14:anchorId="2B937945" wp14:editId="53A0138C">
            <wp:extent cx="1844700" cy="2179320"/>
            <wp:effectExtent l="0" t="0" r="3175"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7"/>
                    <a:stretch>
                      <a:fillRect/>
                    </a:stretch>
                  </pic:blipFill>
                  <pic:spPr>
                    <a:xfrm>
                      <a:off x="0" y="0"/>
                      <a:ext cx="1848331" cy="2183610"/>
                    </a:xfrm>
                    <a:prstGeom prst="rect">
                      <a:avLst/>
                    </a:prstGeom>
                  </pic:spPr>
                </pic:pic>
              </a:graphicData>
            </a:graphic>
          </wp:inline>
        </w:drawing>
      </w:r>
      <w:r w:rsidR="00D124E8">
        <w:t xml:space="preserve">. </w:t>
      </w:r>
    </w:p>
    <w:p w14:paraId="2095DB2C" w14:textId="3005EE9E" w:rsidR="00F7037F" w:rsidRDefault="00F7037F">
      <w:pPr>
        <w:spacing w:after="2" w:line="255" w:lineRule="auto"/>
        <w:ind w:left="28" w:right="23" w:hanging="10"/>
        <w:jc w:val="center"/>
      </w:pPr>
      <w:r>
        <w:rPr>
          <w:noProof/>
        </w:rPr>
        <w:drawing>
          <wp:inline distT="0" distB="0" distL="0" distR="0" wp14:anchorId="6E9FEFBF" wp14:editId="66A4AF8E">
            <wp:extent cx="1798320" cy="2397760"/>
            <wp:effectExtent l="0" t="0" r="0" b="2540"/>
            <wp:docPr id="10" name="Picture 10"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712" cy="2398282"/>
                    </a:xfrm>
                    <a:prstGeom prst="rect">
                      <a:avLst/>
                    </a:prstGeom>
                  </pic:spPr>
                </pic:pic>
              </a:graphicData>
            </a:graphic>
          </wp:inline>
        </w:drawing>
      </w:r>
    </w:p>
    <w:p w14:paraId="490E3B8C" w14:textId="083977B4" w:rsidR="00F7037F" w:rsidRDefault="00F7037F">
      <w:pPr>
        <w:spacing w:after="2" w:line="255" w:lineRule="auto"/>
        <w:ind w:left="28" w:right="23" w:hanging="10"/>
        <w:jc w:val="center"/>
      </w:pPr>
      <w:r>
        <w:t>Picture 1</w:t>
      </w:r>
    </w:p>
    <w:p w14:paraId="24D0F9FB" w14:textId="5764B344" w:rsidR="00B577A2" w:rsidRDefault="00D124E8">
      <w:pPr>
        <w:spacing w:after="0" w:line="259" w:lineRule="auto"/>
        <w:ind w:right="0" w:firstLine="0"/>
        <w:jc w:val="left"/>
      </w:pPr>
      <w:r>
        <w:t xml:space="preserve"> </w:t>
      </w:r>
    </w:p>
    <w:p w14:paraId="7D29E624" w14:textId="77777777" w:rsidR="00A217C1" w:rsidRDefault="00A217C1">
      <w:pPr>
        <w:spacing w:after="222" w:line="259" w:lineRule="auto"/>
        <w:ind w:left="10" w:right="46" w:hanging="10"/>
        <w:jc w:val="center"/>
        <w:rPr>
          <w:rFonts w:ascii="Arial" w:eastAsia="Arial" w:hAnsi="Arial" w:cs="Arial"/>
          <w:b/>
          <w:highlight w:val="yellow"/>
        </w:rPr>
      </w:pPr>
    </w:p>
    <w:p w14:paraId="77A3277A" w14:textId="77777777" w:rsidR="00A217C1" w:rsidRDefault="00A217C1">
      <w:pPr>
        <w:spacing w:after="222" w:line="259" w:lineRule="auto"/>
        <w:ind w:left="10" w:right="46" w:hanging="10"/>
        <w:jc w:val="center"/>
        <w:rPr>
          <w:rFonts w:ascii="Arial" w:eastAsia="Arial" w:hAnsi="Arial" w:cs="Arial"/>
          <w:b/>
          <w:highlight w:val="yellow"/>
        </w:rPr>
      </w:pPr>
    </w:p>
    <w:p w14:paraId="1723C138" w14:textId="77777777" w:rsidR="00A217C1" w:rsidRDefault="00A217C1">
      <w:pPr>
        <w:spacing w:after="222" w:line="259" w:lineRule="auto"/>
        <w:ind w:left="10" w:right="46" w:hanging="10"/>
        <w:jc w:val="center"/>
        <w:rPr>
          <w:rFonts w:ascii="Arial" w:eastAsia="Arial" w:hAnsi="Arial" w:cs="Arial"/>
          <w:b/>
          <w:highlight w:val="yellow"/>
        </w:rPr>
      </w:pPr>
    </w:p>
    <w:p w14:paraId="23A6C443" w14:textId="77777777" w:rsidR="00A217C1" w:rsidRDefault="00A217C1">
      <w:pPr>
        <w:spacing w:after="222" w:line="259" w:lineRule="auto"/>
        <w:ind w:left="10" w:right="46" w:hanging="10"/>
        <w:jc w:val="center"/>
        <w:rPr>
          <w:rFonts w:ascii="Arial" w:eastAsia="Arial" w:hAnsi="Arial" w:cs="Arial"/>
          <w:b/>
          <w:highlight w:val="yellow"/>
        </w:rPr>
      </w:pPr>
    </w:p>
    <w:p w14:paraId="307BD2E9" w14:textId="77777777" w:rsidR="00A217C1" w:rsidRDefault="00A217C1">
      <w:pPr>
        <w:spacing w:after="222" w:line="259" w:lineRule="auto"/>
        <w:ind w:left="10" w:right="46" w:hanging="10"/>
        <w:jc w:val="center"/>
        <w:rPr>
          <w:rFonts w:ascii="Arial" w:eastAsia="Arial" w:hAnsi="Arial" w:cs="Arial"/>
          <w:b/>
          <w:highlight w:val="yellow"/>
        </w:rPr>
      </w:pPr>
    </w:p>
    <w:p w14:paraId="3A60AD67" w14:textId="77777777" w:rsidR="00A217C1" w:rsidRDefault="00A217C1">
      <w:pPr>
        <w:spacing w:after="222" w:line="259" w:lineRule="auto"/>
        <w:ind w:left="10" w:right="46" w:hanging="10"/>
        <w:jc w:val="center"/>
        <w:rPr>
          <w:rFonts w:ascii="Arial" w:eastAsia="Arial" w:hAnsi="Arial" w:cs="Arial"/>
          <w:b/>
          <w:highlight w:val="yellow"/>
        </w:rPr>
      </w:pPr>
    </w:p>
    <w:p w14:paraId="6EF0F9DD" w14:textId="77777777" w:rsidR="00A217C1" w:rsidRDefault="00A217C1">
      <w:pPr>
        <w:spacing w:after="222" w:line="259" w:lineRule="auto"/>
        <w:ind w:left="10" w:right="46" w:hanging="10"/>
        <w:jc w:val="center"/>
        <w:rPr>
          <w:rFonts w:ascii="Arial" w:eastAsia="Arial" w:hAnsi="Arial" w:cs="Arial"/>
          <w:b/>
          <w:highlight w:val="yellow"/>
        </w:rPr>
      </w:pPr>
    </w:p>
    <w:p w14:paraId="1A57B706" w14:textId="77777777" w:rsidR="00A217C1" w:rsidRDefault="00A217C1">
      <w:pPr>
        <w:spacing w:after="222" w:line="259" w:lineRule="auto"/>
        <w:ind w:left="10" w:right="46" w:hanging="10"/>
        <w:jc w:val="center"/>
        <w:rPr>
          <w:rFonts w:ascii="Arial" w:eastAsia="Arial" w:hAnsi="Arial" w:cs="Arial"/>
          <w:b/>
          <w:highlight w:val="yellow"/>
        </w:rPr>
      </w:pPr>
    </w:p>
    <w:p w14:paraId="6F335247" w14:textId="77777777" w:rsidR="00A217C1" w:rsidRDefault="00A217C1">
      <w:pPr>
        <w:spacing w:after="222" w:line="259" w:lineRule="auto"/>
        <w:ind w:left="10" w:right="46" w:hanging="10"/>
        <w:jc w:val="center"/>
        <w:rPr>
          <w:rFonts w:ascii="Arial" w:eastAsia="Arial" w:hAnsi="Arial" w:cs="Arial"/>
          <w:b/>
          <w:highlight w:val="yellow"/>
        </w:rPr>
      </w:pPr>
    </w:p>
    <w:p w14:paraId="520DACA2" w14:textId="77777777" w:rsidR="00A217C1" w:rsidRDefault="00A217C1">
      <w:pPr>
        <w:spacing w:after="222" w:line="259" w:lineRule="auto"/>
        <w:ind w:left="10" w:right="46" w:hanging="10"/>
        <w:jc w:val="center"/>
        <w:rPr>
          <w:rFonts w:ascii="Arial" w:eastAsia="Arial" w:hAnsi="Arial" w:cs="Arial"/>
          <w:b/>
          <w:highlight w:val="yellow"/>
        </w:rPr>
      </w:pPr>
    </w:p>
    <w:p w14:paraId="52F6A5A7" w14:textId="77777777" w:rsidR="00A217C1" w:rsidRDefault="00A217C1">
      <w:pPr>
        <w:spacing w:after="222" w:line="259" w:lineRule="auto"/>
        <w:ind w:left="10" w:right="46" w:hanging="10"/>
        <w:jc w:val="center"/>
        <w:rPr>
          <w:rFonts w:ascii="Arial" w:eastAsia="Arial" w:hAnsi="Arial" w:cs="Arial"/>
          <w:b/>
          <w:highlight w:val="yellow"/>
        </w:rPr>
      </w:pPr>
    </w:p>
    <w:p w14:paraId="24969860" w14:textId="71A49BB7" w:rsidR="00B577A2" w:rsidRPr="00D263FE" w:rsidRDefault="00D124E8">
      <w:pPr>
        <w:spacing w:after="222" w:line="259" w:lineRule="auto"/>
        <w:ind w:left="10" w:right="46" w:hanging="10"/>
        <w:jc w:val="center"/>
      </w:pPr>
      <w:r w:rsidRPr="46473800">
        <w:rPr>
          <w:rFonts w:ascii="Arial" w:eastAsia="Arial" w:hAnsi="Arial" w:cs="Arial"/>
          <w:b/>
        </w:rPr>
        <w:lastRenderedPageBreak/>
        <w:t xml:space="preserve">ANNEX B </w:t>
      </w:r>
    </w:p>
    <w:p w14:paraId="40605F82" w14:textId="77777777" w:rsidR="00B577A2" w:rsidRDefault="00D124E8">
      <w:pPr>
        <w:spacing w:after="0" w:line="259" w:lineRule="auto"/>
        <w:ind w:left="10" w:right="50" w:hanging="10"/>
        <w:jc w:val="center"/>
        <w:rPr>
          <w:rFonts w:ascii="Arial" w:eastAsia="Arial" w:hAnsi="Arial" w:cs="Arial"/>
          <w:b/>
        </w:rPr>
      </w:pPr>
      <w:r w:rsidRPr="46473800">
        <w:rPr>
          <w:rFonts w:ascii="Arial" w:eastAsia="Arial" w:hAnsi="Arial" w:cs="Arial"/>
          <w:b/>
        </w:rPr>
        <w:t>MECHANICAL ANALYSIS</w:t>
      </w:r>
    </w:p>
    <w:p w14:paraId="11392952" w14:textId="77777777" w:rsidR="00965381" w:rsidRDefault="00965381">
      <w:pPr>
        <w:spacing w:after="0" w:line="259" w:lineRule="auto"/>
        <w:ind w:left="10" w:right="50" w:hanging="10"/>
        <w:jc w:val="center"/>
        <w:rPr>
          <w:rFonts w:ascii="Arial" w:eastAsia="Arial" w:hAnsi="Arial" w:cs="Arial"/>
          <w:b/>
        </w:rPr>
      </w:pPr>
    </w:p>
    <w:p w14:paraId="7BCD5A9E" w14:textId="1BF6EF25" w:rsidR="00965381" w:rsidRDefault="00965381" w:rsidP="00965381">
      <w:pPr>
        <w:spacing w:after="0" w:line="259" w:lineRule="auto"/>
        <w:ind w:left="10" w:right="50" w:hanging="10"/>
        <w:jc w:val="left"/>
        <w:rPr>
          <w:rFonts w:ascii="Arial" w:eastAsia="Arial" w:hAnsi="Arial" w:cs="Arial"/>
          <w:b/>
        </w:rPr>
      </w:pPr>
      <w:r>
        <w:rPr>
          <w:rFonts w:ascii="Arial" w:eastAsia="Arial" w:hAnsi="Arial" w:cs="Arial"/>
          <w:b/>
        </w:rPr>
        <w:t>Frame:</w:t>
      </w:r>
    </w:p>
    <w:p w14:paraId="07B1AB89" w14:textId="7C4FC9A0" w:rsidR="00C76C65" w:rsidRDefault="004E1AA8">
      <w:pPr>
        <w:spacing w:after="0" w:line="259" w:lineRule="auto"/>
        <w:ind w:left="10" w:right="50" w:hanging="10"/>
        <w:jc w:val="center"/>
        <w:rPr>
          <w:rFonts w:ascii="Arial" w:eastAsia="Arial" w:hAnsi="Arial" w:cs="Arial"/>
          <w:b/>
        </w:rPr>
      </w:pPr>
      <w:r>
        <w:rPr>
          <w:rFonts w:ascii="Arial" w:eastAsia="Arial" w:hAnsi="Arial" w:cs="Arial"/>
          <w:b/>
          <w:noProof/>
        </w:rPr>
        <w:drawing>
          <wp:inline distT="0" distB="0" distL="0" distR="0" wp14:anchorId="76F5D81E" wp14:editId="297E86A9">
            <wp:extent cx="5810250" cy="3268266"/>
            <wp:effectExtent l="114300" t="114300" r="152400" b="142240"/>
            <wp:docPr id="1" name="Picture 1"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olyg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3268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7260F8" w14:textId="7B1D6998" w:rsidR="005B036A" w:rsidRDefault="004E1AA8">
      <w:pPr>
        <w:spacing w:after="0" w:line="259" w:lineRule="auto"/>
        <w:ind w:left="10" w:right="50" w:hanging="10"/>
        <w:jc w:val="center"/>
        <w:rPr>
          <w:rFonts w:ascii="Arial" w:eastAsia="Arial" w:hAnsi="Arial" w:cs="Arial"/>
          <w:b/>
        </w:rPr>
      </w:pPr>
      <w:r>
        <w:rPr>
          <w:noProof/>
          <w:szCs w:val="20"/>
          <w:shd w:val="clear" w:color="auto" w:fill="FFFFFF"/>
        </w:rPr>
        <w:drawing>
          <wp:anchor distT="0" distB="0" distL="114300" distR="114300" simplePos="0" relativeHeight="251658243" behindDoc="0" locked="0" layoutInCell="1" allowOverlap="1" wp14:anchorId="0DE2F36A" wp14:editId="2802FA5F">
            <wp:simplePos x="0" y="0"/>
            <wp:positionH relativeFrom="column">
              <wp:posOffset>628015</wp:posOffset>
            </wp:positionH>
            <wp:positionV relativeFrom="paragraph">
              <wp:posOffset>114300</wp:posOffset>
            </wp:positionV>
            <wp:extent cx="5505450" cy="3096260"/>
            <wp:effectExtent l="133350" t="114300" r="152400" b="142240"/>
            <wp:wrapTopAndBottom/>
            <wp:docPr id="3" name="Picture 3"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rfac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309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5E65BC2" w14:textId="77777777" w:rsidR="00965381" w:rsidRDefault="00965381" w:rsidP="00CD5BEC">
      <w:pPr>
        <w:spacing w:after="0" w:line="259" w:lineRule="auto"/>
        <w:ind w:left="10" w:right="50" w:hanging="10"/>
        <w:jc w:val="center"/>
        <w:rPr>
          <w:rFonts w:ascii="Arial" w:eastAsia="Arial" w:hAnsi="Arial" w:cs="Arial"/>
          <w:b/>
        </w:rPr>
      </w:pPr>
    </w:p>
    <w:p w14:paraId="76B94E83" w14:textId="77777777" w:rsidR="00965381" w:rsidRDefault="00965381" w:rsidP="00CD5BEC">
      <w:pPr>
        <w:spacing w:after="0" w:line="259" w:lineRule="auto"/>
        <w:ind w:left="10" w:right="50" w:hanging="10"/>
        <w:jc w:val="center"/>
        <w:rPr>
          <w:rFonts w:ascii="Arial" w:eastAsia="Arial" w:hAnsi="Arial" w:cs="Arial"/>
          <w:b/>
        </w:rPr>
      </w:pPr>
    </w:p>
    <w:p w14:paraId="0747A9C1" w14:textId="77777777" w:rsidR="00965381" w:rsidRDefault="00965381" w:rsidP="00CD5BEC">
      <w:pPr>
        <w:spacing w:after="0" w:line="259" w:lineRule="auto"/>
        <w:ind w:left="10" w:right="50" w:hanging="10"/>
        <w:jc w:val="center"/>
        <w:rPr>
          <w:rFonts w:ascii="Arial" w:eastAsia="Arial" w:hAnsi="Arial" w:cs="Arial"/>
          <w:b/>
        </w:rPr>
      </w:pPr>
    </w:p>
    <w:p w14:paraId="1874E773" w14:textId="77777777" w:rsidR="00965381" w:rsidRDefault="00965381" w:rsidP="00CD5BEC">
      <w:pPr>
        <w:spacing w:after="0" w:line="259" w:lineRule="auto"/>
        <w:ind w:left="10" w:right="50" w:hanging="10"/>
        <w:jc w:val="center"/>
        <w:rPr>
          <w:rFonts w:ascii="Arial" w:eastAsia="Arial" w:hAnsi="Arial" w:cs="Arial"/>
          <w:b/>
        </w:rPr>
      </w:pPr>
    </w:p>
    <w:p w14:paraId="5BA72A2E" w14:textId="72FA1ABA" w:rsidR="00CD5BEC" w:rsidRDefault="004E1AA8" w:rsidP="00CD5BEC">
      <w:pPr>
        <w:spacing w:after="0" w:line="259" w:lineRule="auto"/>
        <w:ind w:left="10" w:right="50" w:hanging="10"/>
        <w:jc w:val="center"/>
        <w:rPr>
          <w:rFonts w:ascii="Arial" w:eastAsia="Arial" w:hAnsi="Arial" w:cs="Arial"/>
          <w:b/>
        </w:rPr>
      </w:pPr>
      <w:r w:rsidRPr="004E1AA8">
        <w:rPr>
          <w:rFonts w:ascii="Arial" w:eastAsia="Arial" w:hAnsi="Arial" w:cs="Arial"/>
          <w:b/>
          <w:noProof/>
        </w:rPr>
        <w:drawing>
          <wp:inline distT="0" distB="0" distL="0" distR="0" wp14:anchorId="733A881F" wp14:editId="216DCE69">
            <wp:extent cx="6116515" cy="3437510"/>
            <wp:effectExtent l="133350" t="114300" r="132080" b="163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5135" cy="3459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98D4D6" w14:textId="77777777" w:rsidR="00CD5BEC" w:rsidRDefault="00CD5BEC">
      <w:pPr>
        <w:spacing w:after="0" w:line="259" w:lineRule="auto"/>
        <w:ind w:left="10" w:right="50" w:hanging="10"/>
        <w:jc w:val="center"/>
        <w:rPr>
          <w:rFonts w:ascii="Arial" w:eastAsia="Arial" w:hAnsi="Arial" w:cs="Arial"/>
          <w:b/>
        </w:rPr>
      </w:pPr>
    </w:p>
    <w:p w14:paraId="0EEA5C5E" w14:textId="42187193" w:rsidR="009803CB" w:rsidRDefault="00965381" w:rsidP="00742643">
      <w:pPr>
        <w:spacing w:after="0" w:line="259" w:lineRule="auto"/>
        <w:ind w:left="10" w:right="50" w:hanging="10"/>
        <w:jc w:val="center"/>
        <w:rPr>
          <w:rFonts w:ascii="Arial" w:eastAsia="Arial" w:hAnsi="Arial" w:cs="Arial"/>
          <w:b/>
        </w:rPr>
      </w:pPr>
      <w:r>
        <w:rPr>
          <w:noProof/>
        </w:rPr>
        <w:lastRenderedPageBreak/>
        <w:drawing>
          <wp:anchor distT="0" distB="0" distL="114300" distR="114300" simplePos="0" relativeHeight="251658240" behindDoc="0" locked="0" layoutInCell="1" allowOverlap="1" wp14:anchorId="6EEE3F5E" wp14:editId="176DFBED">
            <wp:simplePos x="0" y="0"/>
            <wp:positionH relativeFrom="margin">
              <wp:align>center</wp:align>
            </wp:positionH>
            <wp:positionV relativeFrom="paragraph">
              <wp:posOffset>4290060</wp:posOffset>
            </wp:positionV>
            <wp:extent cx="5909310" cy="3430905"/>
            <wp:effectExtent l="133350" t="114300" r="129540" b="169545"/>
            <wp:wrapTopAndBottom/>
            <wp:docPr id="35" name="Picture 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9310" cy="343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32F3C" w:rsidRPr="00632F3C">
        <w:rPr>
          <w:rFonts w:ascii="Arial" w:eastAsia="Arial" w:hAnsi="Arial" w:cs="Arial"/>
          <w:b/>
          <w:noProof/>
        </w:rPr>
        <w:drawing>
          <wp:inline distT="0" distB="0" distL="0" distR="0" wp14:anchorId="387F3174" wp14:editId="352144AE">
            <wp:extent cx="5916320" cy="3311373"/>
            <wp:effectExtent l="133350" t="114300" r="103505" b="13716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3"/>
                    <a:stretch>
                      <a:fillRect/>
                    </a:stretch>
                  </pic:blipFill>
                  <pic:spPr>
                    <a:xfrm>
                      <a:off x="0" y="0"/>
                      <a:ext cx="5920732" cy="3313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DD07AE" w14:textId="77777777" w:rsidR="00965381" w:rsidRPr="00965381" w:rsidRDefault="00965381" w:rsidP="00965381">
      <w:pPr>
        <w:rPr>
          <w:rFonts w:ascii="Arial" w:eastAsia="Arial" w:hAnsi="Arial" w:cs="Arial"/>
        </w:rPr>
      </w:pPr>
    </w:p>
    <w:p w14:paraId="4873DFC7" w14:textId="77777777" w:rsidR="00965381" w:rsidRDefault="00965381" w:rsidP="00965381">
      <w:pPr>
        <w:rPr>
          <w:rFonts w:ascii="Arial" w:eastAsia="Arial" w:hAnsi="Arial" w:cs="Arial"/>
          <w:b/>
        </w:rPr>
      </w:pPr>
    </w:p>
    <w:p w14:paraId="094652CF" w14:textId="0642FACC" w:rsidR="00965381" w:rsidRDefault="00965381" w:rsidP="00965381">
      <w:pPr>
        <w:spacing w:after="0" w:line="259" w:lineRule="auto"/>
        <w:ind w:left="10" w:right="50" w:hanging="10"/>
        <w:jc w:val="left"/>
        <w:rPr>
          <w:rFonts w:ascii="Arial" w:eastAsia="Arial" w:hAnsi="Arial" w:cs="Arial"/>
          <w:b/>
        </w:rPr>
      </w:pPr>
      <w:r>
        <w:rPr>
          <w:rFonts w:ascii="Arial" w:hAnsi="Arial" w:cs="Arial"/>
        </w:rPr>
        <w:tab/>
      </w:r>
      <w:r>
        <w:rPr>
          <w:rFonts w:ascii="Arial" w:eastAsia="Arial" w:hAnsi="Arial" w:cs="Arial"/>
          <w:b/>
        </w:rPr>
        <w:t>Braking:</w:t>
      </w:r>
    </w:p>
    <w:p w14:paraId="1E783FDF" w14:textId="69E37556" w:rsidR="00965381" w:rsidRPr="00965381" w:rsidRDefault="00965381" w:rsidP="00965381">
      <w:pPr>
        <w:tabs>
          <w:tab w:val="left" w:pos="1428"/>
        </w:tabs>
        <w:rPr>
          <w:rFonts w:ascii="Arial" w:hAnsi="Arial" w:cs="Arial"/>
        </w:rPr>
      </w:pPr>
    </w:p>
    <w:p w14:paraId="058DDB8D" w14:textId="3F9289A2" w:rsidR="003657F2" w:rsidRPr="00965381" w:rsidRDefault="00965381" w:rsidP="001F612C">
      <w:pPr>
        <w:spacing w:after="0" w:line="259" w:lineRule="auto"/>
        <w:ind w:left="10" w:right="50" w:hanging="10"/>
        <w:jc w:val="center"/>
        <w:rPr>
          <w:rFonts w:ascii="Arial" w:eastAsia="Arial" w:hAnsi="Arial" w:cs="Arial"/>
          <w:b/>
        </w:rPr>
      </w:pPr>
      <w:r>
        <w:rPr>
          <w:noProof/>
        </w:rPr>
        <w:lastRenderedPageBreak/>
        <w:drawing>
          <wp:anchor distT="0" distB="0" distL="114300" distR="114300" simplePos="0" relativeHeight="251658241" behindDoc="0" locked="0" layoutInCell="1" allowOverlap="1" wp14:anchorId="688AF0E0" wp14:editId="177A11D5">
            <wp:simplePos x="0" y="0"/>
            <wp:positionH relativeFrom="margin">
              <wp:align>center</wp:align>
            </wp:positionH>
            <wp:positionV relativeFrom="paragraph">
              <wp:posOffset>300990</wp:posOffset>
            </wp:positionV>
            <wp:extent cx="5777865" cy="3623310"/>
            <wp:effectExtent l="133350" t="114300" r="146685" b="167640"/>
            <wp:wrapTopAndBottom/>
            <wp:docPr id="1267664304" name="Picture 126766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664304"/>
                    <pic:cNvPicPr/>
                  </pic:nvPicPr>
                  <pic:blipFill>
                    <a:blip r:embed="rId24">
                      <a:extLst>
                        <a:ext uri="{28A0092B-C50C-407E-A947-70E740481C1C}">
                          <a14:useLocalDpi xmlns:a14="http://schemas.microsoft.com/office/drawing/2010/main" val="0"/>
                        </a:ext>
                      </a:extLst>
                    </a:blip>
                    <a:stretch>
                      <a:fillRect/>
                    </a:stretch>
                  </pic:blipFill>
                  <pic:spPr>
                    <a:xfrm>
                      <a:off x="0" y="0"/>
                      <a:ext cx="5777865" cy="362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eastAsia="Arial" w:hAnsi="Arial" w:cs="Arial"/>
          <w:b/>
        </w:rPr>
        <w:t>Steering:</w:t>
      </w:r>
    </w:p>
    <w:p w14:paraId="77950039" w14:textId="237BFF09" w:rsidR="00965381" w:rsidRDefault="00965381" w:rsidP="001F612C">
      <w:pPr>
        <w:spacing w:after="0" w:line="259" w:lineRule="auto"/>
        <w:ind w:left="10" w:right="50" w:hanging="10"/>
        <w:jc w:val="center"/>
        <w:rPr>
          <w:rFonts w:ascii="Arial" w:eastAsia="Arial" w:hAnsi="Arial" w:cs="Arial"/>
          <w:b/>
        </w:rPr>
      </w:pPr>
    </w:p>
    <w:p w14:paraId="7B756C07" w14:textId="7A93B724" w:rsidR="00965381" w:rsidRDefault="00965381" w:rsidP="001F612C">
      <w:pPr>
        <w:spacing w:after="0" w:line="259" w:lineRule="auto"/>
        <w:ind w:left="10" w:right="50" w:hanging="10"/>
        <w:jc w:val="center"/>
        <w:rPr>
          <w:rFonts w:ascii="Arial" w:eastAsia="Arial" w:hAnsi="Arial" w:cs="Arial"/>
          <w:b/>
        </w:rPr>
      </w:pPr>
      <w:r>
        <w:rPr>
          <w:rFonts w:ascii="Arial" w:eastAsia="Arial" w:hAnsi="Arial" w:cs="Arial"/>
          <w:b/>
        </w:rPr>
        <w:t>Drivetrain:</w:t>
      </w:r>
    </w:p>
    <w:p w14:paraId="05FACE06" w14:textId="66F3C3AD" w:rsidR="003657F2" w:rsidRDefault="00965381" w:rsidP="001F612C">
      <w:pPr>
        <w:spacing w:after="0" w:line="259" w:lineRule="auto"/>
        <w:ind w:left="10" w:right="50" w:hanging="10"/>
        <w:jc w:val="center"/>
        <w:rPr>
          <w:rFonts w:eastAsia="Arial"/>
        </w:rPr>
      </w:pPr>
      <w:r>
        <w:rPr>
          <w:rFonts w:eastAsia="Arial"/>
          <w:noProof/>
        </w:rPr>
        <w:drawing>
          <wp:anchor distT="0" distB="0" distL="114300" distR="114300" simplePos="0" relativeHeight="251658242" behindDoc="0" locked="0" layoutInCell="1" allowOverlap="1" wp14:anchorId="56446926" wp14:editId="307E61A9">
            <wp:simplePos x="0" y="0"/>
            <wp:positionH relativeFrom="column">
              <wp:posOffset>1073785</wp:posOffset>
            </wp:positionH>
            <wp:positionV relativeFrom="paragraph">
              <wp:posOffset>230505</wp:posOffset>
            </wp:positionV>
            <wp:extent cx="4877435" cy="29311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4921"/>
                    <a:stretch/>
                  </pic:blipFill>
                  <pic:spPr bwMode="auto">
                    <a:xfrm>
                      <a:off x="0" y="0"/>
                      <a:ext cx="4877435" cy="293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6A1A9" w14:textId="48270CEA" w:rsidR="003657F2" w:rsidRDefault="003657F2" w:rsidP="001F612C">
      <w:pPr>
        <w:spacing w:after="0" w:line="259" w:lineRule="auto"/>
        <w:ind w:left="10" w:right="50" w:hanging="10"/>
        <w:jc w:val="center"/>
        <w:rPr>
          <w:rFonts w:eastAsia="Arial"/>
        </w:rPr>
      </w:pPr>
      <w:r w:rsidRPr="7AA29D4C">
        <w:rPr>
          <w:rFonts w:eastAsia="Arial"/>
        </w:rPr>
        <w:t>Drivetrain Assembled on Cart</w:t>
      </w:r>
    </w:p>
    <w:p w14:paraId="7BD728AF" w14:textId="6C233915" w:rsidR="00D07D93" w:rsidRPr="00D07D93" w:rsidRDefault="00D07D93" w:rsidP="001F612C">
      <w:pPr>
        <w:tabs>
          <w:tab w:val="left" w:pos="4440"/>
        </w:tabs>
        <w:ind w:firstLine="0"/>
        <w:jc w:val="center"/>
      </w:pPr>
    </w:p>
    <w:sectPr w:rsidR="00D07D93" w:rsidRPr="00D07D93">
      <w:type w:val="continuous"/>
      <w:pgSz w:w="12240" w:h="15840"/>
      <w:pgMar w:top="1440" w:right="665" w:bottom="1487" w:left="7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AB77" w14:textId="77777777" w:rsidR="00C0033F" w:rsidRDefault="00C0033F">
      <w:pPr>
        <w:spacing w:after="0" w:line="240" w:lineRule="auto"/>
      </w:pPr>
      <w:r>
        <w:separator/>
      </w:r>
    </w:p>
  </w:endnote>
  <w:endnote w:type="continuationSeparator" w:id="0">
    <w:p w14:paraId="46F4020B" w14:textId="77777777" w:rsidR="00C0033F" w:rsidRDefault="00C0033F">
      <w:pPr>
        <w:spacing w:after="0" w:line="240" w:lineRule="auto"/>
      </w:pPr>
      <w:r>
        <w:continuationSeparator/>
      </w:r>
    </w:p>
  </w:endnote>
  <w:endnote w:type="continuationNotice" w:id="1">
    <w:p w14:paraId="6FCD933D" w14:textId="77777777" w:rsidR="00C0033F" w:rsidRDefault="00C003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1769" w14:textId="77777777" w:rsidR="00B577A2" w:rsidRDefault="00D124E8">
    <w:pPr>
      <w:spacing w:after="17" w:line="259" w:lineRule="auto"/>
      <w:ind w:right="-5" w:firstLine="0"/>
      <w:jc w:val="right"/>
    </w:pPr>
    <w:r>
      <w:fldChar w:fldCharType="begin"/>
    </w:r>
    <w:r>
      <w:instrText xml:space="preserve"> PAGE   \* MERGEFORMAT </w:instrText>
    </w:r>
    <w:r>
      <w:fldChar w:fldCharType="separate"/>
    </w:r>
    <w:r>
      <w:t>1</w:t>
    </w:r>
    <w:r>
      <w:fldChar w:fldCharType="end"/>
    </w:r>
    <w:r>
      <w:t xml:space="preserve"> </w:t>
    </w:r>
  </w:p>
  <w:p w14:paraId="640BF4CE" w14:textId="77777777" w:rsidR="00B577A2" w:rsidRDefault="00D124E8">
    <w:pPr>
      <w:tabs>
        <w:tab w:val="center" w:pos="5652"/>
        <w:tab w:val="right" w:pos="10690"/>
      </w:tabs>
      <w:spacing w:after="0" w:line="259" w:lineRule="auto"/>
      <w:ind w:left="-110" w:right="-1" w:firstLine="0"/>
      <w:jc w:val="left"/>
    </w:pPr>
    <w:r>
      <w:t xml:space="preserve"> </w:t>
    </w:r>
    <w:r>
      <w:tab/>
    </w:r>
    <w:r>
      <w:fldChar w:fldCharType="begin"/>
    </w:r>
    <w:r>
      <w:instrText xml:space="preserve"> PAGE   \* MERGEFORMAT </w:instrText>
    </w:r>
    <w:r>
      <w:fldChar w:fldCharType="separate"/>
    </w:r>
    <w:r>
      <w:t>1</w:t>
    </w:r>
    <w:r>
      <w:fldChar w:fldCharType="end"/>
    </w:r>
    <w:r>
      <w:t xml:space="preserve"> </w:t>
    </w:r>
    <w:r>
      <w:tab/>
      <w:t xml:space="preserve">Copyright © 2022 by ASME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E728" w14:textId="142E36A2" w:rsidR="00B577A2" w:rsidRDefault="00B577A2" w:rsidP="00DB1847">
    <w:pPr>
      <w:spacing w:after="17" w:line="259" w:lineRule="auto"/>
      <w:ind w:right="-5" w:firstLine="0"/>
    </w:pPr>
  </w:p>
  <w:p w14:paraId="3695CADD" w14:textId="71CE5EBD" w:rsidR="00B577A2" w:rsidRDefault="00D124E8">
    <w:pPr>
      <w:tabs>
        <w:tab w:val="center" w:pos="5652"/>
        <w:tab w:val="right" w:pos="10690"/>
      </w:tabs>
      <w:spacing w:after="0" w:line="259" w:lineRule="auto"/>
      <w:ind w:left="-110" w:right="-1" w:firstLine="0"/>
      <w:jc w:val="left"/>
    </w:pPr>
    <w:r>
      <w:t xml:space="preserve"> </w:t>
    </w:r>
    <w:r>
      <w:tab/>
    </w:r>
    <w:r>
      <w:fldChar w:fldCharType="begin"/>
    </w:r>
    <w:r>
      <w:instrText xml:space="preserve"> PAGE   \* MERGEFORMAT </w:instrText>
    </w:r>
    <w:r>
      <w:fldChar w:fldCharType="separate"/>
    </w:r>
    <w:r>
      <w:t>1</w:t>
    </w:r>
    <w:r>
      <w:fldChar w:fldCharType="end"/>
    </w:r>
    <w:r>
      <w:t xml:space="preserve"> </w:t>
    </w:r>
    <w:r>
      <w:tab/>
      <w:t>Copyright © 202</w:t>
    </w:r>
    <w:r w:rsidR="0018349D">
      <w:t>3</w:t>
    </w:r>
    <w:r>
      <w:t xml:space="preserve"> by ASME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7287" w14:textId="77777777" w:rsidR="00B577A2" w:rsidRDefault="00D124E8">
    <w:pPr>
      <w:spacing w:after="17" w:line="259" w:lineRule="auto"/>
      <w:ind w:right="-5" w:firstLine="0"/>
      <w:jc w:val="right"/>
    </w:pPr>
    <w:r>
      <w:fldChar w:fldCharType="begin"/>
    </w:r>
    <w:r>
      <w:instrText xml:space="preserve"> PAGE   \* MERGEFORMAT </w:instrText>
    </w:r>
    <w:r>
      <w:fldChar w:fldCharType="separate"/>
    </w:r>
    <w:r>
      <w:t>1</w:t>
    </w:r>
    <w:r>
      <w:fldChar w:fldCharType="end"/>
    </w:r>
    <w:r>
      <w:t xml:space="preserve"> </w:t>
    </w:r>
  </w:p>
  <w:p w14:paraId="2CD898BC" w14:textId="77777777" w:rsidR="00B577A2" w:rsidRDefault="00D124E8">
    <w:pPr>
      <w:tabs>
        <w:tab w:val="center" w:pos="5652"/>
        <w:tab w:val="right" w:pos="10690"/>
      </w:tabs>
      <w:spacing w:after="0" w:line="259" w:lineRule="auto"/>
      <w:ind w:left="-110" w:right="-1" w:firstLine="0"/>
      <w:jc w:val="left"/>
    </w:pPr>
    <w:r>
      <w:t xml:space="preserve"> </w:t>
    </w:r>
    <w:r>
      <w:tab/>
    </w:r>
    <w:r>
      <w:fldChar w:fldCharType="begin"/>
    </w:r>
    <w:r>
      <w:instrText xml:space="preserve"> PAGE   \* MERGEFORMAT </w:instrText>
    </w:r>
    <w:r>
      <w:fldChar w:fldCharType="separate"/>
    </w:r>
    <w:r>
      <w:t>1</w:t>
    </w:r>
    <w:r>
      <w:fldChar w:fldCharType="end"/>
    </w:r>
    <w:r>
      <w:t xml:space="preserve"> </w:t>
    </w:r>
    <w:r>
      <w:tab/>
      <w:t xml:space="preserve">Copyright © 2022 by ASME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2CA81" w14:textId="77777777" w:rsidR="00C0033F" w:rsidRDefault="00C0033F">
      <w:pPr>
        <w:spacing w:after="0" w:line="240" w:lineRule="auto"/>
      </w:pPr>
      <w:r>
        <w:separator/>
      </w:r>
    </w:p>
  </w:footnote>
  <w:footnote w:type="continuationSeparator" w:id="0">
    <w:p w14:paraId="4BA27982" w14:textId="77777777" w:rsidR="00C0033F" w:rsidRDefault="00C0033F">
      <w:pPr>
        <w:spacing w:after="0" w:line="240" w:lineRule="auto"/>
      </w:pPr>
      <w:r>
        <w:continuationSeparator/>
      </w:r>
    </w:p>
  </w:footnote>
  <w:footnote w:type="continuationNotice" w:id="1">
    <w:p w14:paraId="62491DB4" w14:textId="77777777" w:rsidR="00C0033F" w:rsidRDefault="00C003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F54A" w14:textId="77777777" w:rsidR="0018349D" w:rsidRDefault="00183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B683" w14:textId="77777777" w:rsidR="0018349D" w:rsidRDefault="00183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5088" w14:textId="77777777" w:rsidR="0018349D" w:rsidRDefault="0018349D">
    <w:pPr>
      <w:pStyle w:val="Header"/>
    </w:pPr>
  </w:p>
</w:hdr>
</file>

<file path=word/intelligence2.xml><?xml version="1.0" encoding="utf-8"?>
<int2:intelligence xmlns:int2="http://schemas.microsoft.com/office/intelligence/2020/intelligence" xmlns:oel="http://schemas.microsoft.com/office/2019/extlst">
  <int2:observations>
    <int2:textHash int2:hashCode="DXj9csYPJcKxVa" int2:id="2i7l4hef">
      <int2:state int2:value="Rejected" int2:type="AugLoop_Text_Critique"/>
    </int2:textHash>
    <int2:textHash int2:hashCode="i+kJFUgfeq7bVw" int2:id="5QahfpGM">
      <int2:state int2:value="Rejected" int2:type="AugLoop_Text_Critique"/>
    </int2:textHash>
    <int2:textHash int2:hashCode="/dveQxMaZMiyw5" int2:id="Ng6FkKFe">
      <int2:state int2:value="Rejected" int2:type="AugLoop_Text_Critique"/>
    </int2:textHash>
    <int2:textHash int2:hashCode="8hE5M2Lq3ixp6r" int2:id="eyly7VfD">
      <int2:state int2:value="Rejected" int2:type="AugLoop_Text_Critique"/>
    </int2:textHash>
    <int2:textHash int2:hashCode="kPoK0W2DnYgwwz" int2:id="mrec3X02">
      <int2:state int2:value="Rejected" int2:type="AugLoop_Text_Critique"/>
    </int2:textHash>
    <int2:textHash int2:hashCode="uLb9USK79lguE0" int2:id="qSsHhGCE">
      <int2:state int2:value="Rejected" int2:type="AugLoop_Text_Critique"/>
    </int2:textHash>
    <int2:bookmark int2:bookmarkName="_Int_xfIkaGrQ" int2:invalidationBookmarkName="" int2:hashCode="hPnRm2HuZsf69b" int2:id="C6lZ7ucY">
      <int2:state int2:value="Rejected" int2:type="AugLoop_Text_Critique"/>
    </int2:bookmark>
    <int2:bookmark int2:bookmarkName="_Int_mCLw7TwL" int2:invalidationBookmarkName="" int2:hashCode="EuAUCShV/6dOOB" int2:id="bDbghlLb">
      <int2:state int2:value="Rejected" int2:type="AugLoop_Text_Critique"/>
    </int2:bookmark>
    <int2:bookmark int2:bookmarkName="_Int_KIlsV2jf" int2:invalidationBookmarkName="" int2:hashCode="AUqVff/bDCyJXe" int2:id="qGPNCxj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1A59"/>
    <w:multiLevelType w:val="hybridMultilevel"/>
    <w:tmpl w:val="FC92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17565"/>
    <w:multiLevelType w:val="hybridMultilevel"/>
    <w:tmpl w:val="0384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32585"/>
    <w:multiLevelType w:val="hybridMultilevel"/>
    <w:tmpl w:val="131C9DE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 w15:restartNumberingAfterBreak="0">
    <w:nsid w:val="37103105"/>
    <w:multiLevelType w:val="hybridMultilevel"/>
    <w:tmpl w:val="8B4ED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F17F1"/>
    <w:multiLevelType w:val="hybridMultilevel"/>
    <w:tmpl w:val="4002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C7599"/>
    <w:multiLevelType w:val="hybridMultilevel"/>
    <w:tmpl w:val="46C8C164"/>
    <w:lvl w:ilvl="0" w:tplc="006EE5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6EE53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DA19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48AB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F240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6692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407A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1009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1456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D931EE1"/>
    <w:multiLevelType w:val="hybridMultilevel"/>
    <w:tmpl w:val="C0609B1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629C414E"/>
    <w:multiLevelType w:val="hybridMultilevel"/>
    <w:tmpl w:val="13D0993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num w:numId="1" w16cid:durableId="918058521">
    <w:abstractNumId w:val="5"/>
  </w:num>
  <w:num w:numId="2" w16cid:durableId="466165360">
    <w:abstractNumId w:val="3"/>
  </w:num>
  <w:num w:numId="3" w16cid:durableId="1734156154">
    <w:abstractNumId w:val="4"/>
  </w:num>
  <w:num w:numId="4" w16cid:durableId="1336617085">
    <w:abstractNumId w:val="6"/>
  </w:num>
  <w:num w:numId="5" w16cid:durableId="190265876">
    <w:abstractNumId w:val="2"/>
  </w:num>
  <w:num w:numId="6" w16cid:durableId="1479573497">
    <w:abstractNumId w:val="7"/>
  </w:num>
  <w:num w:numId="7" w16cid:durableId="1230000705">
    <w:abstractNumId w:val="1"/>
  </w:num>
  <w:num w:numId="8" w16cid:durableId="395133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A2"/>
    <w:rsid w:val="000004DC"/>
    <w:rsid w:val="00000618"/>
    <w:rsid w:val="00000B6D"/>
    <w:rsid w:val="00000E3E"/>
    <w:rsid w:val="0000100B"/>
    <w:rsid w:val="00002937"/>
    <w:rsid w:val="00005669"/>
    <w:rsid w:val="00006559"/>
    <w:rsid w:val="00007ADB"/>
    <w:rsid w:val="0001065D"/>
    <w:rsid w:val="00011850"/>
    <w:rsid w:val="00013F67"/>
    <w:rsid w:val="000141C3"/>
    <w:rsid w:val="000143C2"/>
    <w:rsid w:val="00016378"/>
    <w:rsid w:val="000167DC"/>
    <w:rsid w:val="00016CA9"/>
    <w:rsid w:val="000209A3"/>
    <w:rsid w:val="00020B35"/>
    <w:rsid w:val="0002119B"/>
    <w:rsid w:val="00021C45"/>
    <w:rsid w:val="000225AB"/>
    <w:rsid w:val="00022B7B"/>
    <w:rsid w:val="00024AB4"/>
    <w:rsid w:val="0002528B"/>
    <w:rsid w:val="00025C4D"/>
    <w:rsid w:val="00026617"/>
    <w:rsid w:val="00032120"/>
    <w:rsid w:val="00032247"/>
    <w:rsid w:val="00032D07"/>
    <w:rsid w:val="00033D40"/>
    <w:rsid w:val="00034038"/>
    <w:rsid w:val="0003437E"/>
    <w:rsid w:val="00035F7A"/>
    <w:rsid w:val="00036DD3"/>
    <w:rsid w:val="00037729"/>
    <w:rsid w:val="0004009A"/>
    <w:rsid w:val="00040B5B"/>
    <w:rsid w:val="00041082"/>
    <w:rsid w:val="00041162"/>
    <w:rsid w:val="00041449"/>
    <w:rsid w:val="0004296C"/>
    <w:rsid w:val="000431A7"/>
    <w:rsid w:val="000432EC"/>
    <w:rsid w:val="00043331"/>
    <w:rsid w:val="00044536"/>
    <w:rsid w:val="00044E63"/>
    <w:rsid w:val="00045990"/>
    <w:rsid w:val="0004666B"/>
    <w:rsid w:val="00046FA7"/>
    <w:rsid w:val="00047826"/>
    <w:rsid w:val="0004783D"/>
    <w:rsid w:val="00047AC4"/>
    <w:rsid w:val="00047B45"/>
    <w:rsid w:val="000501FF"/>
    <w:rsid w:val="00051292"/>
    <w:rsid w:val="00053A0C"/>
    <w:rsid w:val="0005492D"/>
    <w:rsid w:val="00055669"/>
    <w:rsid w:val="0005587B"/>
    <w:rsid w:val="0005588F"/>
    <w:rsid w:val="000563F5"/>
    <w:rsid w:val="00065296"/>
    <w:rsid w:val="000659EF"/>
    <w:rsid w:val="00066017"/>
    <w:rsid w:val="000674EB"/>
    <w:rsid w:val="00070EA2"/>
    <w:rsid w:val="000715F1"/>
    <w:rsid w:val="00071C5B"/>
    <w:rsid w:val="00073423"/>
    <w:rsid w:val="00073A58"/>
    <w:rsid w:val="000768C3"/>
    <w:rsid w:val="00076A40"/>
    <w:rsid w:val="0007748C"/>
    <w:rsid w:val="00077BE6"/>
    <w:rsid w:val="00077D31"/>
    <w:rsid w:val="00080CBB"/>
    <w:rsid w:val="00081471"/>
    <w:rsid w:val="00081C5D"/>
    <w:rsid w:val="0008298E"/>
    <w:rsid w:val="00085190"/>
    <w:rsid w:val="00085BD3"/>
    <w:rsid w:val="00086C02"/>
    <w:rsid w:val="000878CA"/>
    <w:rsid w:val="00087939"/>
    <w:rsid w:val="00091703"/>
    <w:rsid w:val="00092808"/>
    <w:rsid w:val="00092814"/>
    <w:rsid w:val="000938E1"/>
    <w:rsid w:val="000949E4"/>
    <w:rsid w:val="00094DF5"/>
    <w:rsid w:val="00094F94"/>
    <w:rsid w:val="0009559C"/>
    <w:rsid w:val="00095684"/>
    <w:rsid w:val="0009573C"/>
    <w:rsid w:val="00095E27"/>
    <w:rsid w:val="000969DE"/>
    <w:rsid w:val="000969F5"/>
    <w:rsid w:val="000972F4"/>
    <w:rsid w:val="00097BE4"/>
    <w:rsid w:val="00097C57"/>
    <w:rsid w:val="000A0523"/>
    <w:rsid w:val="000A1411"/>
    <w:rsid w:val="000A2509"/>
    <w:rsid w:val="000A2E0F"/>
    <w:rsid w:val="000A2EB4"/>
    <w:rsid w:val="000A596B"/>
    <w:rsid w:val="000A5CB0"/>
    <w:rsid w:val="000A775F"/>
    <w:rsid w:val="000B05F8"/>
    <w:rsid w:val="000B0F16"/>
    <w:rsid w:val="000B17DD"/>
    <w:rsid w:val="000B17F8"/>
    <w:rsid w:val="000B2DE1"/>
    <w:rsid w:val="000B4AE6"/>
    <w:rsid w:val="000B5815"/>
    <w:rsid w:val="000B62D7"/>
    <w:rsid w:val="000B731E"/>
    <w:rsid w:val="000C101A"/>
    <w:rsid w:val="000C120C"/>
    <w:rsid w:val="000C1F52"/>
    <w:rsid w:val="000C3458"/>
    <w:rsid w:val="000C3B8C"/>
    <w:rsid w:val="000C46ED"/>
    <w:rsid w:val="000C57F4"/>
    <w:rsid w:val="000D073D"/>
    <w:rsid w:val="000D148E"/>
    <w:rsid w:val="000D1789"/>
    <w:rsid w:val="000D29E1"/>
    <w:rsid w:val="000D42BD"/>
    <w:rsid w:val="000D43BC"/>
    <w:rsid w:val="000D68CF"/>
    <w:rsid w:val="000D7B16"/>
    <w:rsid w:val="000E0BEC"/>
    <w:rsid w:val="000E0E6F"/>
    <w:rsid w:val="000E2A8A"/>
    <w:rsid w:val="000E30A2"/>
    <w:rsid w:val="000E65BA"/>
    <w:rsid w:val="000E660E"/>
    <w:rsid w:val="000E68D8"/>
    <w:rsid w:val="000F3463"/>
    <w:rsid w:val="000F538C"/>
    <w:rsid w:val="000F6B55"/>
    <w:rsid w:val="000F6D6A"/>
    <w:rsid w:val="000F7658"/>
    <w:rsid w:val="00100A27"/>
    <w:rsid w:val="00101542"/>
    <w:rsid w:val="00102185"/>
    <w:rsid w:val="00103A45"/>
    <w:rsid w:val="001040A8"/>
    <w:rsid w:val="0010438B"/>
    <w:rsid w:val="00104AD1"/>
    <w:rsid w:val="00105A0D"/>
    <w:rsid w:val="00105A49"/>
    <w:rsid w:val="00105D89"/>
    <w:rsid w:val="00105FB0"/>
    <w:rsid w:val="00107456"/>
    <w:rsid w:val="00107B9B"/>
    <w:rsid w:val="001124DD"/>
    <w:rsid w:val="0011564B"/>
    <w:rsid w:val="00115788"/>
    <w:rsid w:val="001166D7"/>
    <w:rsid w:val="00117954"/>
    <w:rsid w:val="00117B8D"/>
    <w:rsid w:val="00120E20"/>
    <w:rsid w:val="00121D40"/>
    <w:rsid w:val="00122FEA"/>
    <w:rsid w:val="001230E7"/>
    <w:rsid w:val="0012465C"/>
    <w:rsid w:val="001262BE"/>
    <w:rsid w:val="00126AFC"/>
    <w:rsid w:val="00126CC8"/>
    <w:rsid w:val="001275DC"/>
    <w:rsid w:val="001278C2"/>
    <w:rsid w:val="001318B9"/>
    <w:rsid w:val="00132FC5"/>
    <w:rsid w:val="0013322A"/>
    <w:rsid w:val="001347C8"/>
    <w:rsid w:val="00134FB1"/>
    <w:rsid w:val="001352FC"/>
    <w:rsid w:val="00135691"/>
    <w:rsid w:val="00135C81"/>
    <w:rsid w:val="00136893"/>
    <w:rsid w:val="001400DC"/>
    <w:rsid w:val="00140F9E"/>
    <w:rsid w:val="00143FC5"/>
    <w:rsid w:val="001445C0"/>
    <w:rsid w:val="00144A21"/>
    <w:rsid w:val="00144A66"/>
    <w:rsid w:val="00145C57"/>
    <w:rsid w:val="00146F22"/>
    <w:rsid w:val="0015048C"/>
    <w:rsid w:val="00150BFE"/>
    <w:rsid w:val="00154385"/>
    <w:rsid w:val="001564DA"/>
    <w:rsid w:val="00157DE6"/>
    <w:rsid w:val="00160181"/>
    <w:rsid w:val="0016109D"/>
    <w:rsid w:val="00161632"/>
    <w:rsid w:val="00164995"/>
    <w:rsid w:val="00166360"/>
    <w:rsid w:val="0017110D"/>
    <w:rsid w:val="001714A2"/>
    <w:rsid w:val="00172C28"/>
    <w:rsid w:val="00172F19"/>
    <w:rsid w:val="001736A2"/>
    <w:rsid w:val="00174E49"/>
    <w:rsid w:val="00180416"/>
    <w:rsid w:val="001808AE"/>
    <w:rsid w:val="00180A95"/>
    <w:rsid w:val="00180F35"/>
    <w:rsid w:val="001816B0"/>
    <w:rsid w:val="0018318F"/>
    <w:rsid w:val="0018349D"/>
    <w:rsid w:val="001835AE"/>
    <w:rsid w:val="00184F70"/>
    <w:rsid w:val="0018531C"/>
    <w:rsid w:val="00185524"/>
    <w:rsid w:val="00186A03"/>
    <w:rsid w:val="00187285"/>
    <w:rsid w:val="00187FF7"/>
    <w:rsid w:val="00190489"/>
    <w:rsid w:val="00191D1A"/>
    <w:rsid w:val="001931F8"/>
    <w:rsid w:val="001937C7"/>
    <w:rsid w:val="00194C48"/>
    <w:rsid w:val="00195088"/>
    <w:rsid w:val="00195BD4"/>
    <w:rsid w:val="001960FE"/>
    <w:rsid w:val="001966C6"/>
    <w:rsid w:val="00196D5E"/>
    <w:rsid w:val="00197AD4"/>
    <w:rsid w:val="001A03F5"/>
    <w:rsid w:val="001A06EB"/>
    <w:rsid w:val="001A0C25"/>
    <w:rsid w:val="001A3B2F"/>
    <w:rsid w:val="001A60B0"/>
    <w:rsid w:val="001A691F"/>
    <w:rsid w:val="001A71DB"/>
    <w:rsid w:val="001A7B40"/>
    <w:rsid w:val="001A7CD2"/>
    <w:rsid w:val="001B0E44"/>
    <w:rsid w:val="001B152D"/>
    <w:rsid w:val="001B3230"/>
    <w:rsid w:val="001B368F"/>
    <w:rsid w:val="001B3CEB"/>
    <w:rsid w:val="001B4E35"/>
    <w:rsid w:val="001B55B6"/>
    <w:rsid w:val="001B6F19"/>
    <w:rsid w:val="001B799A"/>
    <w:rsid w:val="001B7AC1"/>
    <w:rsid w:val="001C12C1"/>
    <w:rsid w:val="001C1F0E"/>
    <w:rsid w:val="001C3B6F"/>
    <w:rsid w:val="001C3B9A"/>
    <w:rsid w:val="001C563E"/>
    <w:rsid w:val="001C79B8"/>
    <w:rsid w:val="001C7E6D"/>
    <w:rsid w:val="001D0095"/>
    <w:rsid w:val="001D27BA"/>
    <w:rsid w:val="001D2F94"/>
    <w:rsid w:val="001D3BF3"/>
    <w:rsid w:val="001D3D96"/>
    <w:rsid w:val="001D47F4"/>
    <w:rsid w:val="001D59CA"/>
    <w:rsid w:val="001D5BE4"/>
    <w:rsid w:val="001D6978"/>
    <w:rsid w:val="001E05C6"/>
    <w:rsid w:val="001E22B7"/>
    <w:rsid w:val="001E3AFB"/>
    <w:rsid w:val="001E432D"/>
    <w:rsid w:val="001E6E09"/>
    <w:rsid w:val="001E6E7E"/>
    <w:rsid w:val="001E73E1"/>
    <w:rsid w:val="001E7EC3"/>
    <w:rsid w:val="001F021A"/>
    <w:rsid w:val="001F0624"/>
    <w:rsid w:val="001F1A01"/>
    <w:rsid w:val="001F2A1F"/>
    <w:rsid w:val="001F3803"/>
    <w:rsid w:val="001F463B"/>
    <w:rsid w:val="001F5D92"/>
    <w:rsid w:val="001F60F2"/>
    <w:rsid w:val="001F612C"/>
    <w:rsid w:val="001F6DE2"/>
    <w:rsid w:val="001F7620"/>
    <w:rsid w:val="00200E78"/>
    <w:rsid w:val="00204300"/>
    <w:rsid w:val="0020577C"/>
    <w:rsid w:val="00206E98"/>
    <w:rsid w:val="00211366"/>
    <w:rsid w:val="002119F2"/>
    <w:rsid w:val="00212A91"/>
    <w:rsid w:val="00215AF3"/>
    <w:rsid w:val="002165B8"/>
    <w:rsid w:val="0021789D"/>
    <w:rsid w:val="0022068C"/>
    <w:rsid w:val="00222F30"/>
    <w:rsid w:val="002241C5"/>
    <w:rsid w:val="002245BC"/>
    <w:rsid w:val="002269BD"/>
    <w:rsid w:val="00226A53"/>
    <w:rsid w:val="00227235"/>
    <w:rsid w:val="00232746"/>
    <w:rsid w:val="00232F72"/>
    <w:rsid w:val="0023329C"/>
    <w:rsid w:val="002342D3"/>
    <w:rsid w:val="00234315"/>
    <w:rsid w:val="0023490C"/>
    <w:rsid w:val="002349B7"/>
    <w:rsid w:val="00235E71"/>
    <w:rsid w:val="0023707A"/>
    <w:rsid w:val="00237590"/>
    <w:rsid w:val="00240091"/>
    <w:rsid w:val="00240F22"/>
    <w:rsid w:val="00242E00"/>
    <w:rsid w:val="00243AAD"/>
    <w:rsid w:val="0024400D"/>
    <w:rsid w:val="002468B7"/>
    <w:rsid w:val="00246928"/>
    <w:rsid w:val="002473D9"/>
    <w:rsid w:val="002476DB"/>
    <w:rsid w:val="00250B97"/>
    <w:rsid w:val="00250E55"/>
    <w:rsid w:val="0025234A"/>
    <w:rsid w:val="002542D5"/>
    <w:rsid w:val="00254AA4"/>
    <w:rsid w:val="00255AAD"/>
    <w:rsid w:val="00255FE3"/>
    <w:rsid w:val="0025604F"/>
    <w:rsid w:val="00256FD5"/>
    <w:rsid w:val="00257C4E"/>
    <w:rsid w:val="00262650"/>
    <w:rsid w:val="00262663"/>
    <w:rsid w:val="00263A3B"/>
    <w:rsid w:val="00264DC2"/>
    <w:rsid w:val="002657FB"/>
    <w:rsid w:val="00265A8A"/>
    <w:rsid w:val="002673D2"/>
    <w:rsid w:val="0027296D"/>
    <w:rsid w:val="0027566C"/>
    <w:rsid w:val="002767FA"/>
    <w:rsid w:val="0028048A"/>
    <w:rsid w:val="002817E4"/>
    <w:rsid w:val="00282365"/>
    <w:rsid w:val="002830E1"/>
    <w:rsid w:val="002833B8"/>
    <w:rsid w:val="0028372B"/>
    <w:rsid w:val="00283C5B"/>
    <w:rsid w:val="00285D57"/>
    <w:rsid w:val="002867F1"/>
    <w:rsid w:val="00286D5F"/>
    <w:rsid w:val="00292E7F"/>
    <w:rsid w:val="00295900"/>
    <w:rsid w:val="002959DE"/>
    <w:rsid w:val="00295E1A"/>
    <w:rsid w:val="002961C0"/>
    <w:rsid w:val="00297FAD"/>
    <w:rsid w:val="002A0ED3"/>
    <w:rsid w:val="002A0FE4"/>
    <w:rsid w:val="002A1A6F"/>
    <w:rsid w:val="002A1CC6"/>
    <w:rsid w:val="002A20A3"/>
    <w:rsid w:val="002A2A20"/>
    <w:rsid w:val="002A2E54"/>
    <w:rsid w:val="002A3ED4"/>
    <w:rsid w:val="002A7460"/>
    <w:rsid w:val="002B019D"/>
    <w:rsid w:val="002B0412"/>
    <w:rsid w:val="002B1751"/>
    <w:rsid w:val="002B559A"/>
    <w:rsid w:val="002B78A0"/>
    <w:rsid w:val="002C101B"/>
    <w:rsid w:val="002C10F3"/>
    <w:rsid w:val="002C163D"/>
    <w:rsid w:val="002C17A6"/>
    <w:rsid w:val="002C31E5"/>
    <w:rsid w:val="002C33BB"/>
    <w:rsid w:val="002C53F8"/>
    <w:rsid w:val="002C55F5"/>
    <w:rsid w:val="002C5A6D"/>
    <w:rsid w:val="002C5EC8"/>
    <w:rsid w:val="002C7E41"/>
    <w:rsid w:val="002D13BD"/>
    <w:rsid w:val="002D16C2"/>
    <w:rsid w:val="002D4C73"/>
    <w:rsid w:val="002D6A16"/>
    <w:rsid w:val="002D7D0D"/>
    <w:rsid w:val="002E040A"/>
    <w:rsid w:val="002E35AA"/>
    <w:rsid w:val="002E563A"/>
    <w:rsid w:val="002E5DC2"/>
    <w:rsid w:val="002E7449"/>
    <w:rsid w:val="002E76BD"/>
    <w:rsid w:val="002F13B6"/>
    <w:rsid w:val="002F283B"/>
    <w:rsid w:val="002F2C24"/>
    <w:rsid w:val="002F3B5E"/>
    <w:rsid w:val="002F4247"/>
    <w:rsid w:val="002F438F"/>
    <w:rsid w:val="002F794C"/>
    <w:rsid w:val="0030313D"/>
    <w:rsid w:val="0030488D"/>
    <w:rsid w:val="00310537"/>
    <w:rsid w:val="00310EF3"/>
    <w:rsid w:val="003111F6"/>
    <w:rsid w:val="00316ABC"/>
    <w:rsid w:val="003203EF"/>
    <w:rsid w:val="00320F00"/>
    <w:rsid w:val="00321342"/>
    <w:rsid w:val="00321D3C"/>
    <w:rsid w:val="0032226E"/>
    <w:rsid w:val="00323F9B"/>
    <w:rsid w:val="0032538E"/>
    <w:rsid w:val="00326254"/>
    <w:rsid w:val="00327746"/>
    <w:rsid w:val="00331CCB"/>
    <w:rsid w:val="0033270D"/>
    <w:rsid w:val="00332B2B"/>
    <w:rsid w:val="0033303E"/>
    <w:rsid w:val="003347C1"/>
    <w:rsid w:val="003355B5"/>
    <w:rsid w:val="0033671E"/>
    <w:rsid w:val="00336804"/>
    <w:rsid w:val="003416BC"/>
    <w:rsid w:val="00341B2B"/>
    <w:rsid w:val="003433BC"/>
    <w:rsid w:val="00347089"/>
    <w:rsid w:val="00347BF4"/>
    <w:rsid w:val="00347E0B"/>
    <w:rsid w:val="00347FE7"/>
    <w:rsid w:val="003519E4"/>
    <w:rsid w:val="00351D10"/>
    <w:rsid w:val="00353684"/>
    <w:rsid w:val="00353B10"/>
    <w:rsid w:val="0035531C"/>
    <w:rsid w:val="00355960"/>
    <w:rsid w:val="0035606C"/>
    <w:rsid w:val="00356B71"/>
    <w:rsid w:val="0036102F"/>
    <w:rsid w:val="0036145D"/>
    <w:rsid w:val="003615A1"/>
    <w:rsid w:val="0036271A"/>
    <w:rsid w:val="0036274C"/>
    <w:rsid w:val="00365587"/>
    <w:rsid w:val="003657F2"/>
    <w:rsid w:val="00366218"/>
    <w:rsid w:val="00372066"/>
    <w:rsid w:val="00373DD7"/>
    <w:rsid w:val="00373F1D"/>
    <w:rsid w:val="003751E4"/>
    <w:rsid w:val="00375D7B"/>
    <w:rsid w:val="0037619E"/>
    <w:rsid w:val="003761EA"/>
    <w:rsid w:val="003764DC"/>
    <w:rsid w:val="0037660F"/>
    <w:rsid w:val="003766BD"/>
    <w:rsid w:val="003768BC"/>
    <w:rsid w:val="003769E0"/>
    <w:rsid w:val="00376FB2"/>
    <w:rsid w:val="00377D14"/>
    <w:rsid w:val="00381081"/>
    <w:rsid w:val="00381AC2"/>
    <w:rsid w:val="003840F3"/>
    <w:rsid w:val="00384C2C"/>
    <w:rsid w:val="003850EB"/>
    <w:rsid w:val="003854B1"/>
    <w:rsid w:val="00386249"/>
    <w:rsid w:val="003866D5"/>
    <w:rsid w:val="003909E8"/>
    <w:rsid w:val="00390B31"/>
    <w:rsid w:val="003911DE"/>
    <w:rsid w:val="0039128E"/>
    <w:rsid w:val="00391462"/>
    <w:rsid w:val="003922D3"/>
    <w:rsid w:val="003930F6"/>
    <w:rsid w:val="00395D00"/>
    <w:rsid w:val="0039778A"/>
    <w:rsid w:val="003A0197"/>
    <w:rsid w:val="003A0B1F"/>
    <w:rsid w:val="003A2661"/>
    <w:rsid w:val="003A390E"/>
    <w:rsid w:val="003A58AB"/>
    <w:rsid w:val="003A61BA"/>
    <w:rsid w:val="003B040A"/>
    <w:rsid w:val="003B06A9"/>
    <w:rsid w:val="003B2A78"/>
    <w:rsid w:val="003B2C17"/>
    <w:rsid w:val="003B2FD0"/>
    <w:rsid w:val="003B3A2C"/>
    <w:rsid w:val="003B3D08"/>
    <w:rsid w:val="003B4855"/>
    <w:rsid w:val="003B5293"/>
    <w:rsid w:val="003B5DE7"/>
    <w:rsid w:val="003B6A33"/>
    <w:rsid w:val="003B7112"/>
    <w:rsid w:val="003C0C44"/>
    <w:rsid w:val="003C167B"/>
    <w:rsid w:val="003C2AE5"/>
    <w:rsid w:val="003C342A"/>
    <w:rsid w:val="003C6058"/>
    <w:rsid w:val="003C760A"/>
    <w:rsid w:val="003C7871"/>
    <w:rsid w:val="003C78E6"/>
    <w:rsid w:val="003C7B9C"/>
    <w:rsid w:val="003D0A42"/>
    <w:rsid w:val="003D34DD"/>
    <w:rsid w:val="003D4849"/>
    <w:rsid w:val="003D4A57"/>
    <w:rsid w:val="003D4A9F"/>
    <w:rsid w:val="003D53C7"/>
    <w:rsid w:val="003D6CD7"/>
    <w:rsid w:val="003D6EAD"/>
    <w:rsid w:val="003D6EEE"/>
    <w:rsid w:val="003D746C"/>
    <w:rsid w:val="003E29D0"/>
    <w:rsid w:val="003E3003"/>
    <w:rsid w:val="003E3865"/>
    <w:rsid w:val="003E4543"/>
    <w:rsid w:val="003E4554"/>
    <w:rsid w:val="003E4F1C"/>
    <w:rsid w:val="003E588B"/>
    <w:rsid w:val="003E5B44"/>
    <w:rsid w:val="003E6B2A"/>
    <w:rsid w:val="003E6B34"/>
    <w:rsid w:val="003E7080"/>
    <w:rsid w:val="003E752C"/>
    <w:rsid w:val="003F198B"/>
    <w:rsid w:val="003F4881"/>
    <w:rsid w:val="003F4CFA"/>
    <w:rsid w:val="003F6299"/>
    <w:rsid w:val="003F6425"/>
    <w:rsid w:val="003F65E0"/>
    <w:rsid w:val="003F749F"/>
    <w:rsid w:val="003F7879"/>
    <w:rsid w:val="003F7B6B"/>
    <w:rsid w:val="004003FA"/>
    <w:rsid w:val="00400B75"/>
    <w:rsid w:val="004011A9"/>
    <w:rsid w:val="00402591"/>
    <w:rsid w:val="0040565F"/>
    <w:rsid w:val="00405EE3"/>
    <w:rsid w:val="004062C3"/>
    <w:rsid w:val="0040634B"/>
    <w:rsid w:val="00406697"/>
    <w:rsid w:val="00406B16"/>
    <w:rsid w:val="00406D15"/>
    <w:rsid w:val="00407063"/>
    <w:rsid w:val="00410B72"/>
    <w:rsid w:val="004112C3"/>
    <w:rsid w:val="00411D3D"/>
    <w:rsid w:val="00412051"/>
    <w:rsid w:val="00413941"/>
    <w:rsid w:val="00413FC5"/>
    <w:rsid w:val="004143F9"/>
    <w:rsid w:val="004155E1"/>
    <w:rsid w:val="004167A3"/>
    <w:rsid w:val="00420F6A"/>
    <w:rsid w:val="00421174"/>
    <w:rsid w:val="0042165E"/>
    <w:rsid w:val="0042506D"/>
    <w:rsid w:val="004257B8"/>
    <w:rsid w:val="00426492"/>
    <w:rsid w:val="00427C30"/>
    <w:rsid w:val="00427DF3"/>
    <w:rsid w:val="00431688"/>
    <w:rsid w:val="0043344A"/>
    <w:rsid w:val="00433574"/>
    <w:rsid w:val="00433C89"/>
    <w:rsid w:val="00436019"/>
    <w:rsid w:val="00437ABE"/>
    <w:rsid w:val="004400C8"/>
    <w:rsid w:val="004431B0"/>
    <w:rsid w:val="00443A44"/>
    <w:rsid w:val="00445D7A"/>
    <w:rsid w:val="00446029"/>
    <w:rsid w:val="004500C1"/>
    <w:rsid w:val="00451529"/>
    <w:rsid w:val="00452338"/>
    <w:rsid w:val="0045417E"/>
    <w:rsid w:val="00456CEE"/>
    <w:rsid w:val="00460DA4"/>
    <w:rsid w:val="00461227"/>
    <w:rsid w:val="00461CAB"/>
    <w:rsid w:val="00462415"/>
    <w:rsid w:val="00462E43"/>
    <w:rsid w:val="00465CC5"/>
    <w:rsid w:val="004668D9"/>
    <w:rsid w:val="00467019"/>
    <w:rsid w:val="00467B62"/>
    <w:rsid w:val="00467DEA"/>
    <w:rsid w:val="00470FF8"/>
    <w:rsid w:val="0047127E"/>
    <w:rsid w:val="004717FE"/>
    <w:rsid w:val="00472B7F"/>
    <w:rsid w:val="004736A7"/>
    <w:rsid w:val="00473984"/>
    <w:rsid w:val="00475FA6"/>
    <w:rsid w:val="004769C4"/>
    <w:rsid w:val="004806F9"/>
    <w:rsid w:val="00482456"/>
    <w:rsid w:val="0048280C"/>
    <w:rsid w:val="00482E7D"/>
    <w:rsid w:val="00482FCC"/>
    <w:rsid w:val="0048484C"/>
    <w:rsid w:val="004861D3"/>
    <w:rsid w:val="004872A3"/>
    <w:rsid w:val="00487F3F"/>
    <w:rsid w:val="00491C6C"/>
    <w:rsid w:val="004927FB"/>
    <w:rsid w:val="00492E79"/>
    <w:rsid w:val="004940CE"/>
    <w:rsid w:val="004959A3"/>
    <w:rsid w:val="00496B41"/>
    <w:rsid w:val="004A0BD2"/>
    <w:rsid w:val="004A12D9"/>
    <w:rsid w:val="004A19F5"/>
    <w:rsid w:val="004A1C86"/>
    <w:rsid w:val="004A4AB7"/>
    <w:rsid w:val="004A56A6"/>
    <w:rsid w:val="004A68ED"/>
    <w:rsid w:val="004B17E4"/>
    <w:rsid w:val="004B2D55"/>
    <w:rsid w:val="004B3A44"/>
    <w:rsid w:val="004B4C06"/>
    <w:rsid w:val="004B6DDC"/>
    <w:rsid w:val="004B7D73"/>
    <w:rsid w:val="004C033E"/>
    <w:rsid w:val="004C03BD"/>
    <w:rsid w:val="004C0AF5"/>
    <w:rsid w:val="004C0F41"/>
    <w:rsid w:val="004C3858"/>
    <w:rsid w:val="004C56F6"/>
    <w:rsid w:val="004C5987"/>
    <w:rsid w:val="004C67E1"/>
    <w:rsid w:val="004C6807"/>
    <w:rsid w:val="004C739F"/>
    <w:rsid w:val="004C75AE"/>
    <w:rsid w:val="004C7C16"/>
    <w:rsid w:val="004D1772"/>
    <w:rsid w:val="004D1C83"/>
    <w:rsid w:val="004D1CFD"/>
    <w:rsid w:val="004D38F4"/>
    <w:rsid w:val="004D4063"/>
    <w:rsid w:val="004D446C"/>
    <w:rsid w:val="004D47A6"/>
    <w:rsid w:val="004D4991"/>
    <w:rsid w:val="004D506D"/>
    <w:rsid w:val="004D69BD"/>
    <w:rsid w:val="004D7070"/>
    <w:rsid w:val="004D742E"/>
    <w:rsid w:val="004E1AA8"/>
    <w:rsid w:val="004E2132"/>
    <w:rsid w:val="004E2152"/>
    <w:rsid w:val="004E2643"/>
    <w:rsid w:val="004E3BB8"/>
    <w:rsid w:val="004E52EE"/>
    <w:rsid w:val="004E594C"/>
    <w:rsid w:val="004E5C43"/>
    <w:rsid w:val="004E6404"/>
    <w:rsid w:val="004E6454"/>
    <w:rsid w:val="004E6974"/>
    <w:rsid w:val="004E786C"/>
    <w:rsid w:val="004E7894"/>
    <w:rsid w:val="004F08D4"/>
    <w:rsid w:val="004F0B7D"/>
    <w:rsid w:val="004F0DD4"/>
    <w:rsid w:val="004F138C"/>
    <w:rsid w:val="004F1AE0"/>
    <w:rsid w:val="004F1E8C"/>
    <w:rsid w:val="004F33F2"/>
    <w:rsid w:val="004F487F"/>
    <w:rsid w:val="004F5A8D"/>
    <w:rsid w:val="004F6709"/>
    <w:rsid w:val="004F7F4F"/>
    <w:rsid w:val="005008D1"/>
    <w:rsid w:val="0050181F"/>
    <w:rsid w:val="00503CC9"/>
    <w:rsid w:val="00503E31"/>
    <w:rsid w:val="00507274"/>
    <w:rsid w:val="005076CF"/>
    <w:rsid w:val="00507D4D"/>
    <w:rsid w:val="00511BC5"/>
    <w:rsid w:val="00515062"/>
    <w:rsid w:val="00517719"/>
    <w:rsid w:val="0052021B"/>
    <w:rsid w:val="0052063C"/>
    <w:rsid w:val="00522290"/>
    <w:rsid w:val="005228FF"/>
    <w:rsid w:val="00524051"/>
    <w:rsid w:val="00524F9A"/>
    <w:rsid w:val="005264D4"/>
    <w:rsid w:val="00527A3A"/>
    <w:rsid w:val="0053005B"/>
    <w:rsid w:val="005308BE"/>
    <w:rsid w:val="00530D2F"/>
    <w:rsid w:val="00530FDE"/>
    <w:rsid w:val="00531939"/>
    <w:rsid w:val="00531CBC"/>
    <w:rsid w:val="00532335"/>
    <w:rsid w:val="005324DC"/>
    <w:rsid w:val="00533399"/>
    <w:rsid w:val="005366CA"/>
    <w:rsid w:val="00537620"/>
    <w:rsid w:val="005403E0"/>
    <w:rsid w:val="00542498"/>
    <w:rsid w:val="00543757"/>
    <w:rsid w:val="00543D99"/>
    <w:rsid w:val="00544051"/>
    <w:rsid w:val="0054584A"/>
    <w:rsid w:val="0054639F"/>
    <w:rsid w:val="00546F07"/>
    <w:rsid w:val="00547545"/>
    <w:rsid w:val="00550FE4"/>
    <w:rsid w:val="005511A8"/>
    <w:rsid w:val="005531CB"/>
    <w:rsid w:val="00555012"/>
    <w:rsid w:val="00555F2C"/>
    <w:rsid w:val="00557D1E"/>
    <w:rsid w:val="005605F1"/>
    <w:rsid w:val="00560DD6"/>
    <w:rsid w:val="00560F54"/>
    <w:rsid w:val="00561BFB"/>
    <w:rsid w:val="00562A30"/>
    <w:rsid w:val="00563691"/>
    <w:rsid w:val="00563B15"/>
    <w:rsid w:val="005647AA"/>
    <w:rsid w:val="00565229"/>
    <w:rsid w:val="00565576"/>
    <w:rsid w:val="005661FF"/>
    <w:rsid w:val="00566924"/>
    <w:rsid w:val="005678D2"/>
    <w:rsid w:val="00570AC6"/>
    <w:rsid w:val="005714DB"/>
    <w:rsid w:val="00571871"/>
    <w:rsid w:val="00572053"/>
    <w:rsid w:val="00573B75"/>
    <w:rsid w:val="00574481"/>
    <w:rsid w:val="0057589C"/>
    <w:rsid w:val="0058040E"/>
    <w:rsid w:val="00582598"/>
    <w:rsid w:val="00585137"/>
    <w:rsid w:val="00592837"/>
    <w:rsid w:val="005937E7"/>
    <w:rsid w:val="00595038"/>
    <w:rsid w:val="0059556A"/>
    <w:rsid w:val="005963E3"/>
    <w:rsid w:val="005963FC"/>
    <w:rsid w:val="00596F82"/>
    <w:rsid w:val="005A0A18"/>
    <w:rsid w:val="005A14D9"/>
    <w:rsid w:val="005A15C2"/>
    <w:rsid w:val="005A1B94"/>
    <w:rsid w:val="005A314A"/>
    <w:rsid w:val="005A3CF0"/>
    <w:rsid w:val="005A3D40"/>
    <w:rsid w:val="005A41E9"/>
    <w:rsid w:val="005A48D6"/>
    <w:rsid w:val="005A4EB4"/>
    <w:rsid w:val="005A5E74"/>
    <w:rsid w:val="005A60F6"/>
    <w:rsid w:val="005A7CD5"/>
    <w:rsid w:val="005B02AA"/>
    <w:rsid w:val="005B036A"/>
    <w:rsid w:val="005B0586"/>
    <w:rsid w:val="005B2D8F"/>
    <w:rsid w:val="005B4173"/>
    <w:rsid w:val="005B5273"/>
    <w:rsid w:val="005B6D18"/>
    <w:rsid w:val="005C1965"/>
    <w:rsid w:val="005C1F56"/>
    <w:rsid w:val="005C243C"/>
    <w:rsid w:val="005C3D2B"/>
    <w:rsid w:val="005C43EF"/>
    <w:rsid w:val="005C445D"/>
    <w:rsid w:val="005C54AC"/>
    <w:rsid w:val="005C63B9"/>
    <w:rsid w:val="005C6908"/>
    <w:rsid w:val="005C7F26"/>
    <w:rsid w:val="005D02C1"/>
    <w:rsid w:val="005D1164"/>
    <w:rsid w:val="005D12E5"/>
    <w:rsid w:val="005D1DF9"/>
    <w:rsid w:val="005D1F8D"/>
    <w:rsid w:val="005D2C5D"/>
    <w:rsid w:val="005D2E4B"/>
    <w:rsid w:val="005D432A"/>
    <w:rsid w:val="005D5025"/>
    <w:rsid w:val="005D5FF3"/>
    <w:rsid w:val="005D636D"/>
    <w:rsid w:val="005D752D"/>
    <w:rsid w:val="005D78AC"/>
    <w:rsid w:val="005E251A"/>
    <w:rsid w:val="005E47DF"/>
    <w:rsid w:val="005E50A2"/>
    <w:rsid w:val="005E52EA"/>
    <w:rsid w:val="005E5770"/>
    <w:rsid w:val="005E660E"/>
    <w:rsid w:val="005E6C6E"/>
    <w:rsid w:val="005E7542"/>
    <w:rsid w:val="005F03FB"/>
    <w:rsid w:val="005F0D01"/>
    <w:rsid w:val="005F3F60"/>
    <w:rsid w:val="005F72AB"/>
    <w:rsid w:val="005F7ABA"/>
    <w:rsid w:val="005F7CB8"/>
    <w:rsid w:val="00601602"/>
    <w:rsid w:val="00602DFC"/>
    <w:rsid w:val="00603568"/>
    <w:rsid w:val="0060657E"/>
    <w:rsid w:val="00610D57"/>
    <w:rsid w:val="00611EAF"/>
    <w:rsid w:val="006122D2"/>
    <w:rsid w:val="00612760"/>
    <w:rsid w:val="0061277B"/>
    <w:rsid w:val="00612B65"/>
    <w:rsid w:val="0061313B"/>
    <w:rsid w:val="00614087"/>
    <w:rsid w:val="00614582"/>
    <w:rsid w:val="006148D6"/>
    <w:rsid w:val="006203A0"/>
    <w:rsid w:val="00621F33"/>
    <w:rsid w:val="0062303F"/>
    <w:rsid w:val="006230B8"/>
    <w:rsid w:val="00624BB8"/>
    <w:rsid w:val="00625125"/>
    <w:rsid w:val="00626487"/>
    <w:rsid w:val="00627300"/>
    <w:rsid w:val="006326D2"/>
    <w:rsid w:val="00632E77"/>
    <w:rsid w:val="00632F3C"/>
    <w:rsid w:val="0063373A"/>
    <w:rsid w:val="00634F2E"/>
    <w:rsid w:val="00636013"/>
    <w:rsid w:val="00636805"/>
    <w:rsid w:val="00636BB2"/>
    <w:rsid w:val="006376AA"/>
    <w:rsid w:val="00640644"/>
    <w:rsid w:val="00641B26"/>
    <w:rsid w:val="0064214C"/>
    <w:rsid w:val="006436B8"/>
    <w:rsid w:val="00643AA2"/>
    <w:rsid w:val="00645AE7"/>
    <w:rsid w:val="00647474"/>
    <w:rsid w:val="006474C9"/>
    <w:rsid w:val="00647982"/>
    <w:rsid w:val="00647E30"/>
    <w:rsid w:val="006511B0"/>
    <w:rsid w:val="00652C78"/>
    <w:rsid w:val="00653550"/>
    <w:rsid w:val="006544B7"/>
    <w:rsid w:val="00656858"/>
    <w:rsid w:val="00657912"/>
    <w:rsid w:val="00660C36"/>
    <w:rsid w:val="0066300C"/>
    <w:rsid w:val="00663221"/>
    <w:rsid w:val="00665D3B"/>
    <w:rsid w:val="00667598"/>
    <w:rsid w:val="00667CAD"/>
    <w:rsid w:val="00667DAF"/>
    <w:rsid w:val="006701F0"/>
    <w:rsid w:val="00670BE5"/>
    <w:rsid w:val="00671D13"/>
    <w:rsid w:val="00673CD0"/>
    <w:rsid w:val="006741CB"/>
    <w:rsid w:val="00675F35"/>
    <w:rsid w:val="0067704F"/>
    <w:rsid w:val="00680B8B"/>
    <w:rsid w:val="00683155"/>
    <w:rsid w:val="00684082"/>
    <w:rsid w:val="00685076"/>
    <w:rsid w:val="00685F4A"/>
    <w:rsid w:val="00686410"/>
    <w:rsid w:val="0068674A"/>
    <w:rsid w:val="00686FE0"/>
    <w:rsid w:val="0068706F"/>
    <w:rsid w:val="00687958"/>
    <w:rsid w:val="00692D5F"/>
    <w:rsid w:val="00692F2E"/>
    <w:rsid w:val="00692F2F"/>
    <w:rsid w:val="00693087"/>
    <w:rsid w:val="00697638"/>
    <w:rsid w:val="00697CD4"/>
    <w:rsid w:val="006A11A6"/>
    <w:rsid w:val="006A2946"/>
    <w:rsid w:val="006A47AD"/>
    <w:rsid w:val="006A59A1"/>
    <w:rsid w:val="006A79C1"/>
    <w:rsid w:val="006B0B25"/>
    <w:rsid w:val="006B2E9B"/>
    <w:rsid w:val="006B30AF"/>
    <w:rsid w:val="006B4106"/>
    <w:rsid w:val="006B4AFD"/>
    <w:rsid w:val="006B55A9"/>
    <w:rsid w:val="006B5970"/>
    <w:rsid w:val="006B6388"/>
    <w:rsid w:val="006B6BED"/>
    <w:rsid w:val="006B6CAE"/>
    <w:rsid w:val="006B7243"/>
    <w:rsid w:val="006B7D47"/>
    <w:rsid w:val="006B7FB2"/>
    <w:rsid w:val="006C14F7"/>
    <w:rsid w:val="006C2524"/>
    <w:rsid w:val="006C2E1B"/>
    <w:rsid w:val="006C2EFF"/>
    <w:rsid w:val="006C3006"/>
    <w:rsid w:val="006C372F"/>
    <w:rsid w:val="006C3BD8"/>
    <w:rsid w:val="006C3E7F"/>
    <w:rsid w:val="006C3F86"/>
    <w:rsid w:val="006C584B"/>
    <w:rsid w:val="006C7C6D"/>
    <w:rsid w:val="006D0251"/>
    <w:rsid w:val="006D11C5"/>
    <w:rsid w:val="006D2034"/>
    <w:rsid w:val="006D36CE"/>
    <w:rsid w:val="006D4C42"/>
    <w:rsid w:val="006D510B"/>
    <w:rsid w:val="006D51C3"/>
    <w:rsid w:val="006D5CDA"/>
    <w:rsid w:val="006E04F5"/>
    <w:rsid w:val="006E2DAB"/>
    <w:rsid w:val="006E3913"/>
    <w:rsid w:val="006E4CA6"/>
    <w:rsid w:val="006E7525"/>
    <w:rsid w:val="006E755D"/>
    <w:rsid w:val="006E7B70"/>
    <w:rsid w:val="006F3280"/>
    <w:rsid w:val="006F35E6"/>
    <w:rsid w:val="006F3E57"/>
    <w:rsid w:val="006F4927"/>
    <w:rsid w:val="006F4FE7"/>
    <w:rsid w:val="006F56A7"/>
    <w:rsid w:val="006F59B1"/>
    <w:rsid w:val="006F5B1F"/>
    <w:rsid w:val="006F6B18"/>
    <w:rsid w:val="0070034F"/>
    <w:rsid w:val="00700E56"/>
    <w:rsid w:val="0070120B"/>
    <w:rsid w:val="00701EB0"/>
    <w:rsid w:val="00703C00"/>
    <w:rsid w:val="007040D9"/>
    <w:rsid w:val="007101D1"/>
    <w:rsid w:val="00710DCD"/>
    <w:rsid w:val="00711677"/>
    <w:rsid w:val="00712487"/>
    <w:rsid w:val="00712623"/>
    <w:rsid w:val="0071408C"/>
    <w:rsid w:val="00714E8B"/>
    <w:rsid w:val="00714EDA"/>
    <w:rsid w:val="00715A02"/>
    <w:rsid w:val="00716FC2"/>
    <w:rsid w:val="00717D81"/>
    <w:rsid w:val="00720151"/>
    <w:rsid w:val="00720465"/>
    <w:rsid w:val="007235E6"/>
    <w:rsid w:val="0072482A"/>
    <w:rsid w:val="00724F56"/>
    <w:rsid w:val="007265BA"/>
    <w:rsid w:val="00727530"/>
    <w:rsid w:val="00730898"/>
    <w:rsid w:val="007319FF"/>
    <w:rsid w:val="007341B0"/>
    <w:rsid w:val="007341EC"/>
    <w:rsid w:val="00734891"/>
    <w:rsid w:val="00735ABA"/>
    <w:rsid w:val="00735FCF"/>
    <w:rsid w:val="007363C9"/>
    <w:rsid w:val="00737EF9"/>
    <w:rsid w:val="00737F25"/>
    <w:rsid w:val="0074042C"/>
    <w:rsid w:val="00740581"/>
    <w:rsid w:val="00742643"/>
    <w:rsid w:val="00744252"/>
    <w:rsid w:val="00744FC3"/>
    <w:rsid w:val="00745280"/>
    <w:rsid w:val="00747277"/>
    <w:rsid w:val="007501CD"/>
    <w:rsid w:val="007508EB"/>
    <w:rsid w:val="00753132"/>
    <w:rsid w:val="00754F44"/>
    <w:rsid w:val="00756CF3"/>
    <w:rsid w:val="00757810"/>
    <w:rsid w:val="007602B4"/>
    <w:rsid w:val="00761603"/>
    <w:rsid w:val="0076256F"/>
    <w:rsid w:val="00763014"/>
    <w:rsid w:val="00763869"/>
    <w:rsid w:val="00766A9E"/>
    <w:rsid w:val="00766B47"/>
    <w:rsid w:val="00770119"/>
    <w:rsid w:val="00770C27"/>
    <w:rsid w:val="00770FB4"/>
    <w:rsid w:val="0077166E"/>
    <w:rsid w:val="00773201"/>
    <w:rsid w:val="00773C54"/>
    <w:rsid w:val="007751C7"/>
    <w:rsid w:val="00775B32"/>
    <w:rsid w:val="00775CAC"/>
    <w:rsid w:val="00780EFF"/>
    <w:rsid w:val="00781D53"/>
    <w:rsid w:val="00782F1E"/>
    <w:rsid w:val="007836BA"/>
    <w:rsid w:val="007837E4"/>
    <w:rsid w:val="00783CF3"/>
    <w:rsid w:val="00784921"/>
    <w:rsid w:val="00784F99"/>
    <w:rsid w:val="00785B90"/>
    <w:rsid w:val="00785C2E"/>
    <w:rsid w:val="00785F93"/>
    <w:rsid w:val="00787651"/>
    <w:rsid w:val="00787A54"/>
    <w:rsid w:val="00787A6F"/>
    <w:rsid w:val="00787B76"/>
    <w:rsid w:val="00790B51"/>
    <w:rsid w:val="0079252A"/>
    <w:rsid w:val="00792631"/>
    <w:rsid w:val="00792F8B"/>
    <w:rsid w:val="00793272"/>
    <w:rsid w:val="00793496"/>
    <w:rsid w:val="00795989"/>
    <w:rsid w:val="007A3C46"/>
    <w:rsid w:val="007A3E6B"/>
    <w:rsid w:val="007A4860"/>
    <w:rsid w:val="007A4D5F"/>
    <w:rsid w:val="007A5562"/>
    <w:rsid w:val="007A68A8"/>
    <w:rsid w:val="007A739B"/>
    <w:rsid w:val="007A76EC"/>
    <w:rsid w:val="007B0797"/>
    <w:rsid w:val="007B0960"/>
    <w:rsid w:val="007B0B8C"/>
    <w:rsid w:val="007B10B2"/>
    <w:rsid w:val="007B2BBD"/>
    <w:rsid w:val="007B3480"/>
    <w:rsid w:val="007B4390"/>
    <w:rsid w:val="007B51AC"/>
    <w:rsid w:val="007B72C5"/>
    <w:rsid w:val="007B7D07"/>
    <w:rsid w:val="007B7F85"/>
    <w:rsid w:val="007C1236"/>
    <w:rsid w:val="007C2388"/>
    <w:rsid w:val="007C3CF9"/>
    <w:rsid w:val="007C4358"/>
    <w:rsid w:val="007C757D"/>
    <w:rsid w:val="007D1E28"/>
    <w:rsid w:val="007D3F05"/>
    <w:rsid w:val="007D45F7"/>
    <w:rsid w:val="007D583C"/>
    <w:rsid w:val="007D5E3C"/>
    <w:rsid w:val="007D6557"/>
    <w:rsid w:val="007D6570"/>
    <w:rsid w:val="007D6734"/>
    <w:rsid w:val="007D6FA4"/>
    <w:rsid w:val="007E1BAD"/>
    <w:rsid w:val="007E1D79"/>
    <w:rsid w:val="007E3401"/>
    <w:rsid w:val="007E3A44"/>
    <w:rsid w:val="007E3D8D"/>
    <w:rsid w:val="007E408B"/>
    <w:rsid w:val="007E6955"/>
    <w:rsid w:val="007F256F"/>
    <w:rsid w:val="007F3378"/>
    <w:rsid w:val="007F34D2"/>
    <w:rsid w:val="007F39D3"/>
    <w:rsid w:val="007F5832"/>
    <w:rsid w:val="007F5912"/>
    <w:rsid w:val="007F65A0"/>
    <w:rsid w:val="007F7EB4"/>
    <w:rsid w:val="008010D7"/>
    <w:rsid w:val="00802957"/>
    <w:rsid w:val="00805613"/>
    <w:rsid w:val="00812695"/>
    <w:rsid w:val="00812B28"/>
    <w:rsid w:val="00813095"/>
    <w:rsid w:val="00813937"/>
    <w:rsid w:val="00813A58"/>
    <w:rsid w:val="00814A68"/>
    <w:rsid w:val="00814DBA"/>
    <w:rsid w:val="00815AAF"/>
    <w:rsid w:val="0081666A"/>
    <w:rsid w:val="00816FD2"/>
    <w:rsid w:val="00817F7B"/>
    <w:rsid w:val="00820560"/>
    <w:rsid w:val="008212A1"/>
    <w:rsid w:val="0082143C"/>
    <w:rsid w:val="0082210D"/>
    <w:rsid w:val="008249BC"/>
    <w:rsid w:val="00824EAC"/>
    <w:rsid w:val="00826FD1"/>
    <w:rsid w:val="00827307"/>
    <w:rsid w:val="00827E2F"/>
    <w:rsid w:val="00829CA0"/>
    <w:rsid w:val="008313EA"/>
    <w:rsid w:val="0083203A"/>
    <w:rsid w:val="00834882"/>
    <w:rsid w:val="0083567A"/>
    <w:rsid w:val="008370A7"/>
    <w:rsid w:val="008401CD"/>
    <w:rsid w:val="00842196"/>
    <w:rsid w:val="008425AA"/>
    <w:rsid w:val="0084278C"/>
    <w:rsid w:val="00843A33"/>
    <w:rsid w:val="0084419E"/>
    <w:rsid w:val="0084477D"/>
    <w:rsid w:val="00844EC1"/>
    <w:rsid w:val="00846EEC"/>
    <w:rsid w:val="00850123"/>
    <w:rsid w:val="00850644"/>
    <w:rsid w:val="00850995"/>
    <w:rsid w:val="0085099A"/>
    <w:rsid w:val="00852372"/>
    <w:rsid w:val="00852A42"/>
    <w:rsid w:val="0085322C"/>
    <w:rsid w:val="0085485A"/>
    <w:rsid w:val="008548F5"/>
    <w:rsid w:val="0086029D"/>
    <w:rsid w:val="00863EAC"/>
    <w:rsid w:val="00863FB6"/>
    <w:rsid w:val="00864C03"/>
    <w:rsid w:val="00865974"/>
    <w:rsid w:val="00866615"/>
    <w:rsid w:val="008701E7"/>
    <w:rsid w:val="00870E34"/>
    <w:rsid w:val="00870E69"/>
    <w:rsid w:val="008725BF"/>
    <w:rsid w:val="0087301F"/>
    <w:rsid w:val="00874148"/>
    <w:rsid w:val="00874256"/>
    <w:rsid w:val="0087462D"/>
    <w:rsid w:val="00875A34"/>
    <w:rsid w:val="00875DDD"/>
    <w:rsid w:val="00876009"/>
    <w:rsid w:val="00877686"/>
    <w:rsid w:val="008808AD"/>
    <w:rsid w:val="00881338"/>
    <w:rsid w:val="008813ED"/>
    <w:rsid w:val="008819D7"/>
    <w:rsid w:val="00883430"/>
    <w:rsid w:val="00883C17"/>
    <w:rsid w:val="008840BC"/>
    <w:rsid w:val="008861DB"/>
    <w:rsid w:val="00886FE6"/>
    <w:rsid w:val="00887C96"/>
    <w:rsid w:val="00890009"/>
    <w:rsid w:val="00891C7A"/>
    <w:rsid w:val="00891E98"/>
    <w:rsid w:val="008921A6"/>
    <w:rsid w:val="008935E5"/>
    <w:rsid w:val="00893BD6"/>
    <w:rsid w:val="00894569"/>
    <w:rsid w:val="00895200"/>
    <w:rsid w:val="008968E5"/>
    <w:rsid w:val="008A0241"/>
    <w:rsid w:val="008A057D"/>
    <w:rsid w:val="008A0C50"/>
    <w:rsid w:val="008A1208"/>
    <w:rsid w:val="008A12D9"/>
    <w:rsid w:val="008A470A"/>
    <w:rsid w:val="008A4AA6"/>
    <w:rsid w:val="008A520F"/>
    <w:rsid w:val="008A6B9F"/>
    <w:rsid w:val="008A6D27"/>
    <w:rsid w:val="008A75E6"/>
    <w:rsid w:val="008A76F1"/>
    <w:rsid w:val="008A7979"/>
    <w:rsid w:val="008B014A"/>
    <w:rsid w:val="008B02A1"/>
    <w:rsid w:val="008B0B46"/>
    <w:rsid w:val="008B228F"/>
    <w:rsid w:val="008B2F0C"/>
    <w:rsid w:val="008B36C1"/>
    <w:rsid w:val="008B3811"/>
    <w:rsid w:val="008B48DC"/>
    <w:rsid w:val="008B548F"/>
    <w:rsid w:val="008B6296"/>
    <w:rsid w:val="008B6DB6"/>
    <w:rsid w:val="008C01F4"/>
    <w:rsid w:val="008C028D"/>
    <w:rsid w:val="008C257B"/>
    <w:rsid w:val="008C285A"/>
    <w:rsid w:val="008C336E"/>
    <w:rsid w:val="008C4886"/>
    <w:rsid w:val="008C4B15"/>
    <w:rsid w:val="008C4D8B"/>
    <w:rsid w:val="008C5251"/>
    <w:rsid w:val="008C5AE0"/>
    <w:rsid w:val="008C6C41"/>
    <w:rsid w:val="008C7DF6"/>
    <w:rsid w:val="008D0837"/>
    <w:rsid w:val="008D274B"/>
    <w:rsid w:val="008D367B"/>
    <w:rsid w:val="008D59AD"/>
    <w:rsid w:val="008D5CA6"/>
    <w:rsid w:val="008D5F19"/>
    <w:rsid w:val="008D60DA"/>
    <w:rsid w:val="008D6979"/>
    <w:rsid w:val="008D6F05"/>
    <w:rsid w:val="008E005D"/>
    <w:rsid w:val="008E022D"/>
    <w:rsid w:val="008E0686"/>
    <w:rsid w:val="008E06F2"/>
    <w:rsid w:val="008E2458"/>
    <w:rsid w:val="008E2733"/>
    <w:rsid w:val="008E2777"/>
    <w:rsid w:val="008E3542"/>
    <w:rsid w:val="008E37F0"/>
    <w:rsid w:val="008E63C1"/>
    <w:rsid w:val="008E69D9"/>
    <w:rsid w:val="008E784F"/>
    <w:rsid w:val="008F0A3D"/>
    <w:rsid w:val="008F1BFA"/>
    <w:rsid w:val="008F1D09"/>
    <w:rsid w:val="008F2EAA"/>
    <w:rsid w:val="008F35E3"/>
    <w:rsid w:val="008F39F7"/>
    <w:rsid w:val="008F48B7"/>
    <w:rsid w:val="008F522D"/>
    <w:rsid w:val="008F5D9C"/>
    <w:rsid w:val="008F6FBA"/>
    <w:rsid w:val="008F7450"/>
    <w:rsid w:val="00900C74"/>
    <w:rsid w:val="00901DC4"/>
    <w:rsid w:val="0090241E"/>
    <w:rsid w:val="00906F02"/>
    <w:rsid w:val="00910333"/>
    <w:rsid w:val="00910B40"/>
    <w:rsid w:val="00911457"/>
    <w:rsid w:val="009128F1"/>
    <w:rsid w:val="00912D68"/>
    <w:rsid w:val="00913CE4"/>
    <w:rsid w:val="009144CD"/>
    <w:rsid w:val="009151E2"/>
    <w:rsid w:val="00915D00"/>
    <w:rsid w:val="00916E2C"/>
    <w:rsid w:val="00917B38"/>
    <w:rsid w:val="00920F82"/>
    <w:rsid w:val="009213E0"/>
    <w:rsid w:val="00921E51"/>
    <w:rsid w:val="009220A1"/>
    <w:rsid w:val="00922355"/>
    <w:rsid w:val="0092274C"/>
    <w:rsid w:val="009229CB"/>
    <w:rsid w:val="0092319A"/>
    <w:rsid w:val="00923B08"/>
    <w:rsid w:val="00923F02"/>
    <w:rsid w:val="0092491D"/>
    <w:rsid w:val="00926E58"/>
    <w:rsid w:val="00933C49"/>
    <w:rsid w:val="00933C73"/>
    <w:rsid w:val="00937213"/>
    <w:rsid w:val="00937927"/>
    <w:rsid w:val="00937C9A"/>
    <w:rsid w:val="00940DCA"/>
    <w:rsid w:val="00944A24"/>
    <w:rsid w:val="00945E86"/>
    <w:rsid w:val="00946F48"/>
    <w:rsid w:val="00946F97"/>
    <w:rsid w:val="00947C71"/>
    <w:rsid w:val="00947EEF"/>
    <w:rsid w:val="009500A0"/>
    <w:rsid w:val="00951D18"/>
    <w:rsid w:val="0095205C"/>
    <w:rsid w:val="00952141"/>
    <w:rsid w:val="00953999"/>
    <w:rsid w:val="00954B5F"/>
    <w:rsid w:val="00955A2C"/>
    <w:rsid w:val="0095667C"/>
    <w:rsid w:val="00956F44"/>
    <w:rsid w:val="00957687"/>
    <w:rsid w:val="00957A11"/>
    <w:rsid w:val="00957B2F"/>
    <w:rsid w:val="00961F24"/>
    <w:rsid w:val="00961F8A"/>
    <w:rsid w:val="00962DBA"/>
    <w:rsid w:val="00964CDE"/>
    <w:rsid w:val="00964DAC"/>
    <w:rsid w:val="00965381"/>
    <w:rsid w:val="009664E1"/>
    <w:rsid w:val="00966E41"/>
    <w:rsid w:val="009672D2"/>
    <w:rsid w:val="0097027E"/>
    <w:rsid w:val="00970AF9"/>
    <w:rsid w:val="00970FB2"/>
    <w:rsid w:val="00971BA2"/>
    <w:rsid w:val="00972847"/>
    <w:rsid w:val="009739D9"/>
    <w:rsid w:val="0097502B"/>
    <w:rsid w:val="00975A34"/>
    <w:rsid w:val="009761E0"/>
    <w:rsid w:val="00976857"/>
    <w:rsid w:val="009803CB"/>
    <w:rsid w:val="009804DE"/>
    <w:rsid w:val="009818EF"/>
    <w:rsid w:val="00982049"/>
    <w:rsid w:val="00982B61"/>
    <w:rsid w:val="00983069"/>
    <w:rsid w:val="0098424E"/>
    <w:rsid w:val="00984908"/>
    <w:rsid w:val="009853D3"/>
    <w:rsid w:val="009868ED"/>
    <w:rsid w:val="00986C8E"/>
    <w:rsid w:val="00986E04"/>
    <w:rsid w:val="009876F8"/>
    <w:rsid w:val="009901E1"/>
    <w:rsid w:val="00991F8B"/>
    <w:rsid w:val="009924E2"/>
    <w:rsid w:val="009937B1"/>
    <w:rsid w:val="00993E25"/>
    <w:rsid w:val="0099587E"/>
    <w:rsid w:val="0099642E"/>
    <w:rsid w:val="009975E7"/>
    <w:rsid w:val="009A0D65"/>
    <w:rsid w:val="009A36B9"/>
    <w:rsid w:val="009A4D6B"/>
    <w:rsid w:val="009A57A5"/>
    <w:rsid w:val="009A7082"/>
    <w:rsid w:val="009A71A0"/>
    <w:rsid w:val="009A77B2"/>
    <w:rsid w:val="009A78E3"/>
    <w:rsid w:val="009A7C0D"/>
    <w:rsid w:val="009B43CD"/>
    <w:rsid w:val="009B69CD"/>
    <w:rsid w:val="009B73E3"/>
    <w:rsid w:val="009B7FE7"/>
    <w:rsid w:val="009C0620"/>
    <w:rsid w:val="009C0914"/>
    <w:rsid w:val="009C16F1"/>
    <w:rsid w:val="009C1950"/>
    <w:rsid w:val="009C2024"/>
    <w:rsid w:val="009C206B"/>
    <w:rsid w:val="009C22E4"/>
    <w:rsid w:val="009C3112"/>
    <w:rsid w:val="009C4B4E"/>
    <w:rsid w:val="009C5B1A"/>
    <w:rsid w:val="009C5D0D"/>
    <w:rsid w:val="009C76F8"/>
    <w:rsid w:val="009D01A3"/>
    <w:rsid w:val="009D1EA4"/>
    <w:rsid w:val="009D3A61"/>
    <w:rsid w:val="009D4B79"/>
    <w:rsid w:val="009D644A"/>
    <w:rsid w:val="009E0A2E"/>
    <w:rsid w:val="009E0BF8"/>
    <w:rsid w:val="009E0D58"/>
    <w:rsid w:val="009E15F9"/>
    <w:rsid w:val="009E1CC7"/>
    <w:rsid w:val="009E2885"/>
    <w:rsid w:val="009E34A6"/>
    <w:rsid w:val="009E3DF2"/>
    <w:rsid w:val="009E590D"/>
    <w:rsid w:val="009E5C72"/>
    <w:rsid w:val="009E6566"/>
    <w:rsid w:val="009E6639"/>
    <w:rsid w:val="009E6FF6"/>
    <w:rsid w:val="009E79B8"/>
    <w:rsid w:val="009F08B1"/>
    <w:rsid w:val="009F307C"/>
    <w:rsid w:val="009F438B"/>
    <w:rsid w:val="009F4FA6"/>
    <w:rsid w:val="009F69CE"/>
    <w:rsid w:val="009F6EAE"/>
    <w:rsid w:val="00A002D6"/>
    <w:rsid w:val="00A009B7"/>
    <w:rsid w:val="00A01A50"/>
    <w:rsid w:val="00A01B43"/>
    <w:rsid w:val="00A02D22"/>
    <w:rsid w:val="00A128A5"/>
    <w:rsid w:val="00A15515"/>
    <w:rsid w:val="00A17317"/>
    <w:rsid w:val="00A17EAB"/>
    <w:rsid w:val="00A17F1C"/>
    <w:rsid w:val="00A20500"/>
    <w:rsid w:val="00A209EF"/>
    <w:rsid w:val="00A20D44"/>
    <w:rsid w:val="00A217C1"/>
    <w:rsid w:val="00A21D24"/>
    <w:rsid w:val="00A23E7B"/>
    <w:rsid w:val="00A2471C"/>
    <w:rsid w:val="00A2472A"/>
    <w:rsid w:val="00A24FDD"/>
    <w:rsid w:val="00A25429"/>
    <w:rsid w:val="00A26338"/>
    <w:rsid w:val="00A26525"/>
    <w:rsid w:val="00A30850"/>
    <w:rsid w:val="00A332ED"/>
    <w:rsid w:val="00A337AD"/>
    <w:rsid w:val="00A40478"/>
    <w:rsid w:val="00A407E9"/>
    <w:rsid w:val="00A40C2F"/>
    <w:rsid w:val="00A40E28"/>
    <w:rsid w:val="00A430E8"/>
    <w:rsid w:val="00A43422"/>
    <w:rsid w:val="00A443F4"/>
    <w:rsid w:val="00A44969"/>
    <w:rsid w:val="00A45179"/>
    <w:rsid w:val="00A47BFC"/>
    <w:rsid w:val="00A47D1C"/>
    <w:rsid w:val="00A5086C"/>
    <w:rsid w:val="00A50E68"/>
    <w:rsid w:val="00A51F04"/>
    <w:rsid w:val="00A52564"/>
    <w:rsid w:val="00A60007"/>
    <w:rsid w:val="00A6099F"/>
    <w:rsid w:val="00A61141"/>
    <w:rsid w:val="00A619A5"/>
    <w:rsid w:val="00A61D60"/>
    <w:rsid w:val="00A61E9B"/>
    <w:rsid w:val="00A6255C"/>
    <w:rsid w:val="00A62C14"/>
    <w:rsid w:val="00A65909"/>
    <w:rsid w:val="00A67225"/>
    <w:rsid w:val="00A700C7"/>
    <w:rsid w:val="00A703D4"/>
    <w:rsid w:val="00A710D7"/>
    <w:rsid w:val="00A7355C"/>
    <w:rsid w:val="00A73772"/>
    <w:rsid w:val="00A739B0"/>
    <w:rsid w:val="00A747D5"/>
    <w:rsid w:val="00A74D1E"/>
    <w:rsid w:val="00A7618C"/>
    <w:rsid w:val="00A7739A"/>
    <w:rsid w:val="00A80A29"/>
    <w:rsid w:val="00A81975"/>
    <w:rsid w:val="00A83176"/>
    <w:rsid w:val="00A83392"/>
    <w:rsid w:val="00A8366A"/>
    <w:rsid w:val="00A84905"/>
    <w:rsid w:val="00A91055"/>
    <w:rsid w:val="00A9361A"/>
    <w:rsid w:val="00A957AF"/>
    <w:rsid w:val="00A95F7E"/>
    <w:rsid w:val="00A971EF"/>
    <w:rsid w:val="00AA0168"/>
    <w:rsid w:val="00AA0258"/>
    <w:rsid w:val="00AA0447"/>
    <w:rsid w:val="00AA08E5"/>
    <w:rsid w:val="00AA09EE"/>
    <w:rsid w:val="00AA1D44"/>
    <w:rsid w:val="00AA1F6F"/>
    <w:rsid w:val="00AA2C67"/>
    <w:rsid w:val="00AA3831"/>
    <w:rsid w:val="00AA6B1F"/>
    <w:rsid w:val="00AA6C05"/>
    <w:rsid w:val="00AA7BE4"/>
    <w:rsid w:val="00AB0404"/>
    <w:rsid w:val="00AB0632"/>
    <w:rsid w:val="00AB0953"/>
    <w:rsid w:val="00AB1B57"/>
    <w:rsid w:val="00AB28E5"/>
    <w:rsid w:val="00AB42B0"/>
    <w:rsid w:val="00AB4F6C"/>
    <w:rsid w:val="00AB5EB5"/>
    <w:rsid w:val="00AC175C"/>
    <w:rsid w:val="00AC1F99"/>
    <w:rsid w:val="00AC2AF9"/>
    <w:rsid w:val="00AC2F9E"/>
    <w:rsid w:val="00AC3E14"/>
    <w:rsid w:val="00AC64B4"/>
    <w:rsid w:val="00AC6792"/>
    <w:rsid w:val="00AD083A"/>
    <w:rsid w:val="00AD0AB2"/>
    <w:rsid w:val="00AD0C94"/>
    <w:rsid w:val="00AD1DEF"/>
    <w:rsid w:val="00AD2325"/>
    <w:rsid w:val="00AD30C9"/>
    <w:rsid w:val="00AD325F"/>
    <w:rsid w:val="00AD3BD1"/>
    <w:rsid w:val="00AD5BE2"/>
    <w:rsid w:val="00AD5D11"/>
    <w:rsid w:val="00AD68D5"/>
    <w:rsid w:val="00AD708C"/>
    <w:rsid w:val="00AE0208"/>
    <w:rsid w:val="00AE0570"/>
    <w:rsid w:val="00AE1615"/>
    <w:rsid w:val="00AE4067"/>
    <w:rsid w:val="00AE4788"/>
    <w:rsid w:val="00AE4DEB"/>
    <w:rsid w:val="00AE58FF"/>
    <w:rsid w:val="00AE777D"/>
    <w:rsid w:val="00AE780A"/>
    <w:rsid w:val="00AF006F"/>
    <w:rsid w:val="00AF1747"/>
    <w:rsid w:val="00AF1A00"/>
    <w:rsid w:val="00AF1AAC"/>
    <w:rsid w:val="00AF2551"/>
    <w:rsid w:val="00AF3A99"/>
    <w:rsid w:val="00AF43D2"/>
    <w:rsid w:val="00AF515C"/>
    <w:rsid w:val="00AF6C19"/>
    <w:rsid w:val="00AF6C64"/>
    <w:rsid w:val="00AF703E"/>
    <w:rsid w:val="00B010F1"/>
    <w:rsid w:val="00B019ED"/>
    <w:rsid w:val="00B0210B"/>
    <w:rsid w:val="00B02D17"/>
    <w:rsid w:val="00B04426"/>
    <w:rsid w:val="00B05735"/>
    <w:rsid w:val="00B063B0"/>
    <w:rsid w:val="00B100D5"/>
    <w:rsid w:val="00B1018A"/>
    <w:rsid w:val="00B101A8"/>
    <w:rsid w:val="00B107E6"/>
    <w:rsid w:val="00B11618"/>
    <w:rsid w:val="00B11C47"/>
    <w:rsid w:val="00B12D2D"/>
    <w:rsid w:val="00B12ED8"/>
    <w:rsid w:val="00B1301B"/>
    <w:rsid w:val="00B132AA"/>
    <w:rsid w:val="00B13937"/>
    <w:rsid w:val="00B15091"/>
    <w:rsid w:val="00B153F4"/>
    <w:rsid w:val="00B1559C"/>
    <w:rsid w:val="00B15D9E"/>
    <w:rsid w:val="00B1618E"/>
    <w:rsid w:val="00B2010B"/>
    <w:rsid w:val="00B21739"/>
    <w:rsid w:val="00B21A8B"/>
    <w:rsid w:val="00B22D5F"/>
    <w:rsid w:val="00B274B8"/>
    <w:rsid w:val="00B27DDD"/>
    <w:rsid w:val="00B307AC"/>
    <w:rsid w:val="00B3317A"/>
    <w:rsid w:val="00B36FF7"/>
    <w:rsid w:val="00B37487"/>
    <w:rsid w:val="00B414AF"/>
    <w:rsid w:val="00B4360B"/>
    <w:rsid w:val="00B43655"/>
    <w:rsid w:val="00B43939"/>
    <w:rsid w:val="00B43B75"/>
    <w:rsid w:val="00B43E68"/>
    <w:rsid w:val="00B4593A"/>
    <w:rsid w:val="00B46033"/>
    <w:rsid w:val="00B4647F"/>
    <w:rsid w:val="00B4697F"/>
    <w:rsid w:val="00B507B1"/>
    <w:rsid w:val="00B50A45"/>
    <w:rsid w:val="00B53950"/>
    <w:rsid w:val="00B553C4"/>
    <w:rsid w:val="00B57226"/>
    <w:rsid w:val="00B57746"/>
    <w:rsid w:val="00B577A2"/>
    <w:rsid w:val="00B60AA0"/>
    <w:rsid w:val="00B612E5"/>
    <w:rsid w:val="00B61650"/>
    <w:rsid w:val="00B618AD"/>
    <w:rsid w:val="00B61DC7"/>
    <w:rsid w:val="00B6267B"/>
    <w:rsid w:val="00B643B3"/>
    <w:rsid w:val="00B65707"/>
    <w:rsid w:val="00B667F6"/>
    <w:rsid w:val="00B66829"/>
    <w:rsid w:val="00B673E0"/>
    <w:rsid w:val="00B6743B"/>
    <w:rsid w:val="00B705CA"/>
    <w:rsid w:val="00B71950"/>
    <w:rsid w:val="00B71CBD"/>
    <w:rsid w:val="00B735A4"/>
    <w:rsid w:val="00B739D0"/>
    <w:rsid w:val="00B80DE9"/>
    <w:rsid w:val="00B81B7D"/>
    <w:rsid w:val="00B8260A"/>
    <w:rsid w:val="00B83DFB"/>
    <w:rsid w:val="00B84B9C"/>
    <w:rsid w:val="00B84EAB"/>
    <w:rsid w:val="00B86906"/>
    <w:rsid w:val="00B90E91"/>
    <w:rsid w:val="00B9191F"/>
    <w:rsid w:val="00B92313"/>
    <w:rsid w:val="00B938DF"/>
    <w:rsid w:val="00B95609"/>
    <w:rsid w:val="00B95838"/>
    <w:rsid w:val="00B97EA5"/>
    <w:rsid w:val="00BA38D6"/>
    <w:rsid w:val="00BA3BFF"/>
    <w:rsid w:val="00BA4D4C"/>
    <w:rsid w:val="00BA55D7"/>
    <w:rsid w:val="00BA5C2B"/>
    <w:rsid w:val="00BA5D7E"/>
    <w:rsid w:val="00BA6605"/>
    <w:rsid w:val="00BA7FCD"/>
    <w:rsid w:val="00BB02E5"/>
    <w:rsid w:val="00BB043E"/>
    <w:rsid w:val="00BB1AB9"/>
    <w:rsid w:val="00BB1E71"/>
    <w:rsid w:val="00BB408B"/>
    <w:rsid w:val="00BB4862"/>
    <w:rsid w:val="00BB4DE1"/>
    <w:rsid w:val="00BB5357"/>
    <w:rsid w:val="00BB5636"/>
    <w:rsid w:val="00BB7009"/>
    <w:rsid w:val="00BB73E8"/>
    <w:rsid w:val="00BC0E1D"/>
    <w:rsid w:val="00BC1CD0"/>
    <w:rsid w:val="00BC2301"/>
    <w:rsid w:val="00BC370C"/>
    <w:rsid w:val="00BC63DB"/>
    <w:rsid w:val="00BC76AC"/>
    <w:rsid w:val="00BC78CC"/>
    <w:rsid w:val="00BC796B"/>
    <w:rsid w:val="00BD1C48"/>
    <w:rsid w:val="00BD24EF"/>
    <w:rsid w:val="00BD38DD"/>
    <w:rsid w:val="00BD4437"/>
    <w:rsid w:val="00BD4926"/>
    <w:rsid w:val="00BD492D"/>
    <w:rsid w:val="00BD547F"/>
    <w:rsid w:val="00BD570C"/>
    <w:rsid w:val="00BD66C5"/>
    <w:rsid w:val="00BD769A"/>
    <w:rsid w:val="00BD7E88"/>
    <w:rsid w:val="00BE0F5B"/>
    <w:rsid w:val="00BE1174"/>
    <w:rsid w:val="00BE31CE"/>
    <w:rsid w:val="00BE5D69"/>
    <w:rsid w:val="00BE6379"/>
    <w:rsid w:val="00BE66E9"/>
    <w:rsid w:val="00BF132E"/>
    <w:rsid w:val="00BF192F"/>
    <w:rsid w:val="00BF2E93"/>
    <w:rsid w:val="00BF47FA"/>
    <w:rsid w:val="00BF5F1F"/>
    <w:rsid w:val="00BF6481"/>
    <w:rsid w:val="00BF6DCF"/>
    <w:rsid w:val="00BF7624"/>
    <w:rsid w:val="00BF767F"/>
    <w:rsid w:val="00BF773B"/>
    <w:rsid w:val="00BF7C52"/>
    <w:rsid w:val="00C002F3"/>
    <w:rsid w:val="00C0033F"/>
    <w:rsid w:val="00C01BFA"/>
    <w:rsid w:val="00C03198"/>
    <w:rsid w:val="00C03776"/>
    <w:rsid w:val="00C043A3"/>
    <w:rsid w:val="00C05392"/>
    <w:rsid w:val="00C053BE"/>
    <w:rsid w:val="00C05795"/>
    <w:rsid w:val="00C05FC5"/>
    <w:rsid w:val="00C07CEB"/>
    <w:rsid w:val="00C07FD9"/>
    <w:rsid w:val="00C107DB"/>
    <w:rsid w:val="00C11B83"/>
    <w:rsid w:val="00C13A17"/>
    <w:rsid w:val="00C13FFC"/>
    <w:rsid w:val="00C144A5"/>
    <w:rsid w:val="00C146E8"/>
    <w:rsid w:val="00C1597F"/>
    <w:rsid w:val="00C15AAC"/>
    <w:rsid w:val="00C16875"/>
    <w:rsid w:val="00C16D30"/>
    <w:rsid w:val="00C17B2C"/>
    <w:rsid w:val="00C21832"/>
    <w:rsid w:val="00C21A56"/>
    <w:rsid w:val="00C21CD7"/>
    <w:rsid w:val="00C23538"/>
    <w:rsid w:val="00C2358E"/>
    <w:rsid w:val="00C246C1"/>
    <w:rsid w:val="00C246D4"/>
    <w:rsid w:val="00C25941"/>
    <w:rsid w:val="00C25D6C"/>
    <w:rsid w:val="00C306FE"/>
    <w:rsid w:val="00C30E77"/>
    <w:rsid w:val="00C33733"/>
    <w:rsid w:val="00C3374C"/>
    <w:rsid w:val="00C3444E"/>
    <w:rsid w:val="00C344FC"/>
    <w:rsid w:val="00C37A2C"/>
    <w:rsid w:val="00C4014F"/>
    <w:rsid w:val="00C41472"/>
    <w:rsid w:val="00C41DDE"/>
    <w:rsid w:val="00C42E27"/>
    <w:rsid w:val="00C42E87"/>
    <w:rsid w:val="00C43E9B"/>
    <w:rsid w:val="00C4428E"/>
    <w:rsid w:val="00C4553C"/>
    <w:rsid w:val="00C457DA"/>
    <w:rsid w:val="00C46031"/>
    <w:rsid w:val="00C50263"/>
    <w:rsid w:val="00C51404"/>
    <w:rsid w:val="00C516F8"/>
    <w:rsid w:val="00C53461"/>
    <w:rsid w:val="00C57F1B"/>
    <w:rsid w:val="00C60AFF"/>
    <w:rsid w:val="00C6300D"/>
    <w:rsid w:val="00C6364B"/>
    <w:rsid w:val="00C647C5"/>
    <w:rsid w:val="00C65AF1"/>
    <w:rsid w:val="00C669C0"/>
    <w:rsid w:val="00C66B80"/>
    <w:rsid w:val="00C70793"/>
    <w:rsid w:val="00C70CE5"/>
    <w:rsid w:val="00C70E5C"/>
    <w:rsid w:val="00C72B0C"/>
    <w:rsid w:val="00C72B5D"/>
    <w:rsid w:val="00C73FC2"/>
    <w:rsid w:val="00C745E0"/>
    <w:rsid w:val="00C74CEA"/>
    <w:rsid w:val="00C74F9D"/>
    <w:rsid w:val="00C7528F"/>
    <w:rsid w:val="00C76C65"/>
    <w:rsid w:val="00C80441"/>
    <w:rsid w:val="00C8341F"/>
    <w:rsid w:val="00C83B14"/>
    <w:rsid w:val="00C84156"/>
    <w:rsid w:val="00C85A06"/>
    <w:rsid w:val="00C86365"/>
    <w:rsid w:val="00C86A33"/>
    <w:rsid w:val="00C90EF3"/>
    <w:rsid w:val="00C91762"/>
    <w:rsid w:val="00C91F1E"/>
    <w:rsid w:val="00C930D3"/>
    <w:rsid w:val="00C94454"/>
    <w:rsid w:val="00C94EF4"/>
    <w:rsid w:val="00C94F26"/>
    <w:rsid w:val="00C94FED"/>
    <w:rsid w:val="00C9666F"/>
    <w:rsid w:val="00C969D2"/>
    <w:rsid w:val="00CA001E"/>
    <w:rsid w:val="00CA048D"/>
    <w:rsid w:val="00CA10F2"/>
    <w:rsid w:val="00CA227D"/>
    <w:rsid w:val="00CA24DC"/>
    <w:rsid w:val="00CA2AAF"/>
    <w:rsid w:val="00CA2EC9"/>
    <w:rsid w:val="00CA304B"/>
    <w:rsid w:val="00CA3242"/>
    <w:rsid w:val="00CA3E19"/>
    <w:rsid w:val="00CA5E08"/>
    <w:rsid w:val="00CA770E"/>
    <w:rsid w:val="00CB0219"/>
    <w:rsid w:val="00CB1F90"/>
    <w:rsid w:val="00CB226E"/>
    <w:rsid w:val="00CB2794"/>
    <w:rsid w:val="00CB4184"/>
    <w:rsid w:val="00CB4E5F"/>
    <w:rsid w:val="00CB61C7"/>
    <w:rsid w:val="00CB6657"/>
    <w:rsid w:val="00CB6725"/>
    <w:rsid w:val="00CC094A"/>
    <w:rsid w:val="00CC0B4B"/>
    <w:rsid w:val="00CC1DD7"/>
    <w:rsid w:val="00CC23F4"/>
    <w:rsid w:val="00CC3BFE"/>
    <w:rsid w:val="00CC40FC"/>
    <w:rsid w:val="00CC484B"/>
    <w:rsid w:val="00CC4914"/>
    <w:rsid w:val="00CC54E8"/>
    <w:rsid w:val="00CC5AC7"/>
    <w:rsid w:val="00CC5F9C"/>
    <w:rsid w:val="00CC6375"/>
    <w:rsid w:val="00CD00BE"/>
    <w:rsid w:val="00CD0DC8"/>
    <w:rsid w:val="00CD2781"/>
    <w:rsid w:val="00CD4C28"/>
    <w:rsid w:val="00CD4D44"/>
    <w:rsid w:val="00CD5AAC"/>
    <w:rsid w:val="00CD5BEC"/>
    <w:rsid w:val="00CD69FA"/>
    <w:rsid w:val="00CE104C"/>
    <w:rsid w:val="00CE15C2"/>
    <w:rsid w:val="00CE1BC0"/>
    <w:rsid w:val="00CE1F68"/>
    <w:rsid w:val="00CE43F3"/>
    <w:rsid w:val="00CE4611"/>
    <w:rsid w:val="00CE4AB8"/>
    <w:rsid w:val="00CE5375"/>
    <w:rsid w:val="00CE59AE"/>
    <w:rsid w:val="00CE621D"/>
    <w:rsid w:val="00CE71BF"/>
    <w:rsid w:val="00CE793F"/>
    <w:rsid w:val="00CF0975"/>
    <w:rsid w:val="00CF0F75"/>
    <w:rsid w:val="00CF18CF"/>
    <w:rsid w:val="00CF220D"/>
    <w:rsid w:val="00CF235B"/>
    <w:rsid w:val="00CF64BC"/>
    <w:rsid w:val="00CF7C63"/>
    <w:rsid w:val="00CF7FA2"/>
    <w:rsid w:val="00D00D4B"/>
    <w:rsid w:val="00D00D57"/>
    <w:rsid w:val="00D02745"/>
    <w:rsid w:val="00D03CCE"/>
    <w:rsid w:val="00D04496"/>
    <w:rsid w:val="00D05A34"/>
    <w:rsid w:val="00D05C82"/>
    <w:rsid w:val="00D05CF5"/>
    <w:rsid w:val="00D06110"/>
    <w:rsid w:val="00D07B77"/>
    <w:rsid w:val="00D07D93"/>
    <w:rsid w:val="00D11835"/>
    <w:rsid w:val="00D11B4C"/>
    <w:rsid w:val="00D124E8"/>
    <w:rsid w:val="00D132EA"/>
    <w:rsid w:val="00D13473"/>
    <w:rsid w:val="00D155C9"/>
    <w:rsid w:val="00D16279"/>
    <w:rsid w:val="00D17103"/>
    <w:rsid w:val="00D200AA"/>
    <w:rsid w:val="00D20F95"/>
    <w:rsid w:val="00D210FC"/>
    <w:rsid w:val="00D21EC0"/>
    <w:rsid w:val="00D22A89"/>
    <w:rsid w:val="00D22DD6"/>
    <w:rsid w:val="00D2338E"/>
    <w:rsid w:val="00D24A16"/>
    <w:rsid w:val="00D24F82"/>
    <w:rsid w:val="00D2541D"/>
    <w:rsid w:val="00D263FE"/>
    <w:rsid w:val="00D27AAB"/>
    <w:rsid w:val="00D31934"/>
    <w:rsid w:val="00D32EEE"/>
    <w:rsid w:val="00D33AEA"/>
    <w:rsid w:val="00D34FAF"/>
    <w:rsid w:val="00D35256"/>
    <w:rsid w:val="00D35E05"/>
    <w:rsid w:val="00D364A1"/>
    <w:rsid w:val="00D36F9A"/>
    <w:rsid w:val="00D3764E"/>
    <w:rsid w:val="00D37DAE"/>
    <w:rsid w:val="00D3EF5B"/>
    <w:rsid w:val="00D42D91"/>
    <w:rsid w:val="00D43549"/>
    <w:rsid w:val="00D43BEC"/>
    <w:rsid w:val="00D45E3A"/>
    <w:rsid w:val="00D4639E"/>
    <w:rsid w:val="00D475BE"/>
    <w:rsid w:val="00D47EC6"/>
    <w:rsid w:val="00D50368"/>
    <w:rsid w:val="00D5058E"/>
    <w:rsid w:val="00D5121F"/>
    <w:rsid w:val="00D513CF"/>
    <w:rsid w:val="00D55E73"/>
    <w:rsid w:val="00D57165"/>
    <w:rsid w:val="00D57AC8"/>
    <w:rsid w:val="00D61601"/>
    <w:rsid w:val="00D62263"/>
    <w:rsid w:val="00D622DD"/>
    <w:rsid w:val="00D6370B"/>
    <w:rsid w:val="00D6469B"/>
    <w:rsid w:val="00D65294"/>
    <w:rsid w:val="00D70946"/>
    <w:rsid w:val="00D738FE"/>
    <w:rsid w:val="00D73C09"/>
    <w:rsid w:val="00D74231"/>
    <w:rsid w:val="00D74A62"/>
    <w:rsid w:val="00D75481"/>
    <w:rsid w:val="00D7644E"/>
    <w:rsid w:val="00D77135"/>
    <w:rsid w:val="00D77DD7"/>
    <w:rsid w:val="00D8086F"/>
    <w:rsid w:val="00D81EAF"/>
    <w:rsid w:val="00D825BB"/>
    <w:rsid w:val="00D82C8D"/>
    <w:rsid w:val="00D844A5"/>
    <w:rsid w:val="00D85F0C"/>
    <w:rsid w:val="00D86369"/>
    <w:rsid w:val="00D868C9"/>
    <w:rsid w:val="00D90BFB"/>
    <w:rsid w:val="00D92A20"/>
    <w:rsid w:val="00D93483"/>
    <w:rsid w:val="00D9429A"/>
    <w:rsid w:val="00D94E01"/>
    <w:rsid w:val="00D9743A"/>
    <w:rsid w:val="00D97548"/>
    <w:rsid w:val="00D975E8"/>
    <w:rsid w:val="00DA0DA7"/>
    <w:rsid w:val="00DA20EA"/>
    <w:rsid w:val="00DA2135"/>
    <w:rsid w:val="00DA24F4"/>
    <w:rsid w:val="00DA2B17"/>
    <w:rsid w:val="00DA3458"/>
    <w:rsid w:val="00DB0B85"/>
    <w:rsid w:val="00DB1847"/>
    <w:rsid w:val="00DB33AF"/>
    <w:rsid w:val="00DB3AEA"/>
    <w:rsid w:val="00DB4738"/>
    <w:rsid w:val="00DB4FA6"/>
    <w:rsid w:val="00DB642E"/>
    <w:rsid w:val="00DC05BA"/>
    <w:rsid w:val="00DC0A01"/>
    <w:rsid w:val="00DC225D"/>
    <w:rsid w:val="00DC2E56"/>
    <w:rsid w:val="00DC4B4F"/>
    <w:rsid w:val="00DC685D"/>
    <w:rsid w:val="00DC6A5D"/>
    <w:rsid w:val="00DC7C33"/>
    <w:rsid w:val="00DD0F80"/>
    <w:rsid w:val="00DD1669"/>
    <w:rsid w:val="00DD24A4"/>
    <w:rsid w:val="00DD2A86"/>
    <w:rsid w:val="00DD5939"/>
    <w:rsid w:val="00DD6C75"/>
    <w:rsid w:val="00DD74C5"/>
    <w:rsid w:val="00DD7AAB"/>
    <w:rsid w:val="00DD7C65"/>
    <w:rsid w:val="00DE0174"/>
    <w:rsid w:val="00DE02C1"/>
    <w:rsid w:val="00DE21E2"/>
    <w:rsid w:val="00DE2A6C"/>
    <w:rsid w:val="00DE3B23"/>
    <w:rsid w:val="00DE3D00"/>
    <w:rsid w:val="00DE3D14"/>
    <w:rsid w:val="00DE473D"/>
    <w:rsid w:val="00DE5EFB"/>
    <w:rsid w:val="00DE6930"/>
    <w:rsid w:val="00DE700A"/>
    <w:rsid w:val="00DF0518"/>
    <w:rsid w:val="00DF22D8"/>
    <w:rsid w:val="00DF39B1"/>
    <w:rsid w:val="00DF3CD0"/>
    <w:rsid w:val="00DF4257"/>
    <w:rsid w:val="00DF548C"/>
    <w:rsid w:val="00DF5514"/>
    <w:rsid w:val="00DF59CE"/>
    <w:rsid w:val="00DF5F79"/>
    <w:rsid w:val="00DF614F"/>
    <w:rsid w:val="00DF6B2A"/>
    <w:rsid w:val="00DF7BE9"/>
    <w:rsid w:val="00E025C8"/>
    <w:rsid w:val="00E038FE"/>
    <w:rsid w:val="00E05034"/>
    <w:rsid w:val="00E05D74"/>
    <w:rsid w:val="00E065D4"/>
    <w:rsid w:val="00E07E84"/>
    <w:rsid w:val="00E10AB8"/>
    <w:rsid w:val="00E117AB"/>
    <w:rsid w:val="00E126B2"/>
    <w:rsid w:val="00E12C02"/>
    <w:rsid w:val="00E13750"/>
    <w:rsid w:val="00E15422"/>
    <w:rsid w:val="00E15D39"/>
    <w:rsid w:val="00E15EBC"/>
    <w:rsid w:val="00E1625D"/>
    <w:rsid w:val="00E16A91"/>
    <w:rsid w:val="00E1742D"/>
    <w:rsid w:val="00E203E6"/>
    <w:rsid w:val="00E21C73"/>
    <w:rsid w:val="00E23709"/>
    <w:rsid w:val="00E2483F"/>
    <w:rsid w:val="00E25C91"/>
    <w:rsid w:val="00E260EC"/>
    <w:rsid w:val="00E265D3"/>
    <w:rsid w:val="00E30586"/>
    <w:rsid w:val="00E30800"/>
    <w:rsid w:val="00E31A7B"/>
    <w:rsid w:val="00E31E70"/>
    <w:rsid w:val="00E320AE"/>
    <w:rsid w:val="00E32109"/>
    <w:rsid w:val="00E325DA"/>
    <w:rsid w:val="00E32AB0"/>
    <w:rsid w:val="00E32D42"/>
    <w:rsid w:val="00E32ECB"/>
    <w:rsid w:val="00E33327"/>
    <w:rsid w:val="00E345F4"/>
    <w:rsid w:val="00E352C6"/>
    <w:rsid w:val="00E35E1B"/>
    <w:rsid w:val="00E372CF"/>
    <w:rsid w:val="00E374C0"/>
    <w:rsid w:val="00E42EFC"/>
    <w:rsid w:val="00E46046"/>
    <w:rsid w:val="00E46281"/>
    <w:rsid w:val="00E47D6F"/>
    <w:rsid w:val="00E49B33"/>
    <w:rsid w:val="00E511BE"/>
    <w:rsid w:val="00E52F54"/>
    <w:rsid w:val="00E54922"/>
    <w:rsid w:val="00E55C66"/>
    <w:rsid w:val="00E5699A"/>
    <w:rsid w:val="00E56EDD"/>
    <w:rsid w:val="00E578A4"/>
    <w:rsid w:val="00E60D00"/>
    <w:rsid w:val="00E61640"/>
    <w:rsid w:val="00E62664"/>
    <w:rsid w:val="00E63E3B"/>
    <w:rsid w:val="00E63F09"/>
    <w:rsid w:val="00E656C6"/>
    <w:rsid w:val="00E65E71"/>
    <w:rsid w:val="00E66002"/>
    <w:rsid w:val="00E66920"/>
    <w:rsid w:val="00E70575"/>
    <w:rsid w:val="00E709E2"/>
    <w:rsid w:val="00E7138F"/>
    <w:rsid w:val="00E715C1"/>
    <w:rsid w:val="00E726FB"/>
    <w:rsid w:val="00E727BD"/>
    <w:rsid w:val="00E728ED"/>
    <w:rsid w:val="00E7295D"/>
    <w:rsid w:val="00E7535B"/>
    <w:rsid w:val="00E75396"/>
    <w:rsid w:val="00E7588F"/>
    <w:rsid w:val="00E80A06"/>
    <w:rsid w:val="00E80CF9"/>
    <w:rsid w:val="00E81698"/>
    <w:rsid w:val="00E816C5"/>
    <w:rsid w:val="00E81CE1"/>
    <w:rsid w:val="00E8286F"/>
    <w:rsid w:val="00E8295D"/>
    <w:rsid w:val="00E835D2"/>
    <w:rsid w:val="00E83F03"/>
    <w:rsid w:val="00E86198"/>
    <w:rsid w:val="00E866DC"/>
    <w:rsid w:val="00E9011E"/>
    <w:rsid w:val="00E90785"/>
    <w:rsid w:val="00E932A1"/>
    <w:rsid w:val="00E94106"/>
    <w:rsid w:val="00E94212"/>
    <w:rsid w:val="00E945CF"/>
    <w:rsid w:val="00E94D87"/>
    <w:rsid w:val="00E9510B"/>
    <w:rsid w:val="00E967D3"/>
    <w:rsid w:val="00E96C65"/>
    <w:rsid w:val="00E96CE1"/>
    <w:rsid w:val="00EA16EC"/>
    <w:rsid w:val="00EA180D"/>
    <w:rsid w:val="00EA18D7"/>
    <w:rsid w:val="00EA2830"/>
    <w:rsid w:val="00EA4EA0"/>
    <w:rsid w:val="00EA5A2C"/>
    <w:rsid w:val="00EA5E83"/>
    <w:rsid w:val="00EA60A1"/>
    <w:rsid w:val="00EA61F3"/>
    <w:rsid w:val="00EA6285"/>
    <w:rsid w:val="00EA639F"/>
    <w:rsid w:val="00EA67A5"/>
    <w:rsid w:val="00EA6A3B"/>
    <w:rsid w:val="00EB0353"/>
    <w:rsid w:val="00EB0CF9"/>
    <w:rsid w:val="00EB2561"/>
    <w:rsid w:val="00EB3279"/>
    <w:rsid w:val="00EB3EE0"/>
    <w:rsid w:val="00EB4A3A"/>
    <w:rsid w:val="00EB5B90"/>
    <w:rsid w:val="00EB5C46"/>
    <w:rsid w:val="00EB74AA"/>
    <w:rsid w:val="00EC0CC0"/>
    <w:rsid w:val="00EC107C"/>
    <w:rsid w:val="00EC1441"/>
    <w:rsid w:val="00EC1831"/>
    <w:rsid w:val="00EC2826"/>
    <w:rsid w:val="00EC35FA"/>
    <w:rsid w:val="00EC4BFD"/>
    <w:rsid w:val="00EC561B"/>
    <w:rsid w:val="00EC564E"/>
    <w:rsid w:val="00EC63C2"/>
    <w:rsid w:val="00EC7A7E"/>
    <w:rsid w:val="00ED0919"/>
    <w:rsid w:val="00ED0C7B"/>
    <w:rsid w:val="00ED105D"/>
    <w:rsid w:val="00ED1D9C"/>
    <w:rsid w:val="00ED1E7C"/>
    <w:rsid w:val="00ED2849"/>
    <w:rsid w:val="00ED2B11"/>
    <w:rsid w:val="00ED69B6"/>
    <w:rsid w:val="00EE1C42"/>
    <w:rsid w:val="00EE2DCC"/>
    <w:rsid w:val="00EE7061"/>
    <w:rsid w:val="00EF07D7"/>
    <w:rsid w:val="00EF10A4"/>
    <w:rsid w:val="00EF1C0B"/>
    <w:rsid w:val="00EF364C"/>
    <w:rsid w:val="00EF446B"/>
    <w:rsid w:val="00EF48B1"/>
    <w:rsid w:val="00EF560C"/>
    <w:rsid w:val="00EF7735"/>
    <w:rsid w:val="00F01314"/>
    <w:rsid w:val="00F037A6"/>
    <w:rsid w:val="00F044F1"/>
    <w:rsid w:val="00F07289"/>
    <w:rsid w:val="00F076A2"/>
    <w:rsid w:val="00F079D5"/>
    <w:rsid w:val="00F10432"/>
    <w:rsid w:val="00F10D3D"/>
    <w:rsid w:val="00F11938"/>
    <w:rsid w:val="00F11AC1"/>
    <w:rsid w:val="00F130B9"/>
    <w:rsid w:val="00F200C3"/>
    <w:rsid w:val="00F215AD"/>
    <w:rsid w:val="00F242C6"/>
    <w:rsid w:val="00F24B14"/>
    <w:rsid w:val="00F27131"/>
    <w:rsid w:val="00F31C5C"/>
    <w:rsid w:val="00F3253D"/>
    <w:rsid w:val="00F33743"/>
    <w:rsid w:val="00F35303"/>
    <w:rsid w:val="00F35D48"/>
    <w:rsid w:val="00F37841"/>
    <w:rsid w:val="00F37E77"/>
    <w:rsid w:val="00F40586"/>
    <w:rsid w:val="00F40B8F"/>
    <w:rsid w:val="00F43313"/>
    <w:rsid w:val="00F434A0"/>
    <w:rsid w:val="00F43ED4"/>
    <w:rsid w:val="00F445F0"/>
    <w:rsid w:val="00F45663"/>
    <w:rsid w:val="00F4668F"/>
    <w:rsid w:val="00F4749C"/>
    <w:rsid w:val="00F47557"/>
    <w:rsid w:val="00F52325"/>
    <w:rsid w:val="00F5276C"/>
    <w:rsid w:val="00F5323B"/>
    <w:rsid w:val="00F54E55"/>
    <w:rsid w:val="00F55313"/>
    <w:rsid w:val="00F5670A"/>
    <w:rsid w:val="00F571FD"/>
    <w:rsid w:val="00F6175E"/>
    <w:rsid w:val="00F619F7"/>
    <w:rsid w:val="00F61E4E"/>
    <w:rsid w:val="00F6335B"/>
    <w:rsid w:val="00F63546"/>
    <w:rsid w:val="00F63EA0"/>
    <w:rsid w:val="00F64170"/>
    <w:rsid w:val="00F653A2"/>
    <w:rsid w:val="00F65DA8"/>
    <w:rsid w:val="00F7037F"/>
    <w:rsid w:val="00F715EE"/>
    <w:rsid w:val="00F71E42"/>
    <w:rsid w:val="00F736CC"/>
    <w:rsid w:val="00F75C27"/>
    <w:rsid w:val="00F80FA9"/>
    <w:rsid w:val="00F84247"/>
    <w:rsid w:val="00F8470F"/>
    <w:rsid w:val="00F847FB"/>
    <w:rsid w:val="00F8507E"/>
    <w:rsid w:val="00F861EF"/>
    <w:rsid w:val="00F873AB"/>
    <w:rsid w:val="00F8779A"/>
    <w:rsid w:val="00F878BB"/>
    <w:rsid w:val="00F9104D"/>
    <w:rsid w:val="00F93657"/>
    <w:rsid w:val="00F93664"/>
    <w:rsid w:val="00F93B86"/>
    <w:rsid w:val="00F93DEF"/>
    <w:rsid w:val="00F94D22"/>
    <w:rsid w:val="00F95E4A"/>
    <w:rsid w:val="00F97397"/>
    <w:rsid w:val="00F976C4"/>
    <w:rsid w:val="00FA02CB"/>
    <w:rsid w:val="00FA036C"/>
    <w:rsid w:val="00FA0E46"/>
    <w:rsid w:val="00FA16D4"/>
    <w:rsid w:val="00FA2537"/>
    <w:rsid w:val="00FA474E"/>
    <w:rsid w:val="00FA5663"/>
    <w:rsid w:val="00FA67AE"/>
    <w:rsid w:val="00FA779C"/>
    <w:rsid w:val="00FB2613"/>
    <w:rsid w:val="00FB391F"/>
    <w:rsid w:val="00FB3EA6"/>
    <w:rsid w:val="00FB47C4"/>
    <w:rsid w:val="00FB544D"/>
    <w:rsid w:val="00FB5EE7"/>
    <w:rsid w:val="00FB659F"/>
    <w:rsid w:val="00FB6E0B"/>
    <w:rsid w:val="00FC033F"/>
    <w:rsid w:val="00FC115F"/>
    <w:rsid w:val="00FC1BA6"/>
    <w:rsid w:val="00FC483E"/>
    <w:rsid w:val="00FC54DB"/>
    <w:rsid w:val="00FC5966"/>
    <w:rsid w:val="00FC64AC"/>
    <w:rsid w:val="00FD1151"/>
    <w:rsid w:val="00FD1268"/>
    <w:rsid w:val="00FD224F"/>
    <w:rsid w:val="00FD33A5"/>
    <w:rsid w:val="00FD429E"/>
    <w:rsid w:val="00FD4C24"/>
    <w:rsid w:val="00FD558F"/>
    <w:rsid w:val="00FD6259"/>
    <w:rsid w:val="00FD6EE0"/>
    <w:rsid w:val="00FE0482"/>
    <w:rsid w:val="00FE0A17"/>
    <w:rsid w:val="00FE0A51"/>
    <w:rsid w:val="00FE185F"/>
    <w:rsid w:val="00FE3C15"/>
    <w:rsid w:val="00FE4004"/>
    <w:rsid w:val="00FE4A5A"/>
    <w:rsid w:val="00FE4B21"/>
    <w:rsid w:val="00FE6390"/>
    <w:rsid w:val="00FE6772"/>
    <w:rsid w:val="00FE6CD0"/>
    <w:rsid w:val="00FF0597"/>
    <w:rsid w:val="00FF172E"/>
    <w:rsid w:val="00FF37A9"/>
    <w:rsid w:val="00FF4803"/>
    <w:rsid w:val="00FF4FA3"/>
    <w:rsid w:val="00FF5447"/>
    <w:rsid w:val="00FF5D8B"/>
    <w:rsid w:val="00FF76F7"/>
    <w:rsid w:val="01115A3E"/>
    <w:rsid w:val="016A2CC5"/>
    <w:rsid w:val="0178531B"/>
    <w:rsid w:val="01C75ED1"/>
    <w:rsid w:val="01D989A9"/>
    <w:rsid w:val="01FDEAF9"/>
    <w:rsid w:val="02136643"/>
    <w:rsid w:val="022929A3"/>
    <w:rsid w:val="0243F659"/>
    <w:rsid w:val="024775BF"/>
    <w:rsid w:val="02BAC10C"/>
    <w:rsid w:val="02D9CE2F"/>
    <w:rsid w:val="030C6BAE"/>
    <w:rsid w:val="0348B310"/>
    <w:rsid w:val="034A02E8"/>
    <w:rsid w:val="03559D3A"/>
    <w:rsid w:val="0359FF96"/>
    <w:rsid w:val="035C974E"/>
    <w:rsid w:val="03680F14"/>
    <w:rsid w:val="037AEF7D"/>
    <w:rsid w:val="03977DD7"/>
    <w:rsid w:val="03AA3538"/>
    <w:rsid w:val="041A0C10"/>
    <w:rsid w:val="046CE0FA"/>
    <w:rsid w:val="0479E59F"/>
    <w:rsid w:val="04958A6B"/>
    <w:rsid w:val="0495ABEC"/>
    <w:rsid w:val="04F037B5"/>
    <w:rsid w:val="05B0AE7A"/>
    <w:rsid w:val="05D5E0F9"/>
    <w:rsid w:val="0617088B"/>
    <w:rsid w:val="061B1E68"/>
    <w:rsid w:val="061EC6E3"/>
    <w:rsid w:val="0655CA8C"/>
    <w:rsid w:val="065A8F5C"/>
    <w:rsid w:val="065D442C"/>
    <w:rsid w:val="069D8442"/>
    <w:rsid w:val="06AC7F81"/>
    <w:rsid w:val="06B94C97"/>
    <w:rsid w:val="06FB1DF1"/>
    <w:rsid w:val="06FE9545"/>
    <w:rsid w:val="07063FB5"/>
    <w:rsid w:val="07256F2C"/>
    <w:rsid w:val="0748F25B"/>
    <w:rsid w:val="076DC2DF"/>
    <w:rsid w:val="077A1BB7"/>
    <w:rsid w:val="078847BD"/>
    <w:rsid w:val="07B8E126"/>
    <w:rsid w:val="07D28C95"/>
    <w:rsid w:val="0801BDE6"/>
    <w:rsid w:val="0822BB05"/>
    <w:rsid w:val="084F6DA2"/>
    <w:rsid w:val="08A83918"/>
    <w:rsid w:val="08ACC9DD"/>
    <w:rsid w:val="08B04F35"/>
    <w:rsid w:val="08B59EFB"/>
    <w:rsid w:val="08B967C7"/>
    <w:rsid w:val="0901D5B9"/>
    <w:rsid w:val="0918E6E4"/>
    <w:rsid w:val="091A93BB"/>
    <w:rsid w:val="091EC433"/>
    <w:rsid w:val="09D127B1"/>
    <w:rsid w:val="09D401EA"/>
    <w:rsid w:val="0A0F0C02"/>
    <w:rsid w:val="0A14982B"/>
    <w:rsid w:val="0A1D9309"/>
    <w:rsid w:val="0A31011F"/>
    <w:rsid w:val="0A375837"/>
    <w:rsid w:val="0A3F47E4"/>
    <w:rsid w:val="0AA809A8"/>
    <w:rsid w:val="0AAEACC3"/>
    <w:rsid w:val="0ABE0228"/>
    <w:rsid w:val="0AE010D1"/>
    <w:rsid w:val="0AEBD1A7"/>
    <w:rsid w:val="0B2D51FB"/>
    <w:rsid w:val="0B2F86B7"/>
    <w:rsid w:val="0BAC975C"/>
    <w:rsid w:val="0BC4AC94"/>
    <w:rsid w:val="0BDC7CE0"/>
    <w:rsid w:val="0C60E441"/>
    <w:rsid w:val="0C9CD071"/>
    <w:rsid w:val="0CBFB800"/>
    <w:rsid w:val="0CDE0983"/>
    <w:rsid w:val="0D4B69A4"/>
    <w:rsid w:val="0D5FA618"/>
    <w:rsid w:val="0D668E1E"/>
    <w:rsid w:val="0D6F89E8"/>
    <w:rsid w:val="0D835186"/>
    <w:rsid w:val="0D87F2CC"/>
    <w:rsid w:val="0D88D349"/>
    <w:rsid w:val="0DB01483"/>
    <w:rsid w:val="0DB46843"/>
    <w:rsid w:val="0DC1D9D3"/>
    <w:rsid w:val="0DC23571"/>
    <w:rsid w:val="0E0319E1"/>
    <w:rsid w:val="0E15637C"/>
    <w:rsid w:val="0E1CEB60"/>
    <w:rsid w:val="0E8AE121"/>
    <w:rsid w:val="0EB15F7E"/>
    <w:rsid w:val="0EC53D24"/>
    <w:rsid w:val="0F541AB1"/>
    <w:rsid w:val="0FA8069F"/>
    <w:rsid w:val="0FAA29A0"/>
    <w:rsid w:val="0FB889C4"/>
    <w:rsid w:val="0FBDB5E3"/>
    <w:rsid w:val="0FC51B13"/>
    <w:rsid w:val="0FD3319D"/>
    <w:rsid w:val="0FFC4552"/>
    <w:rsid w:val="10121600"/>
    <w:rsid w:val="1066B968"/>
    <w:rsid w:val="10C319A7"/>
    <w:rsid w:val="1103D558"/>
    <w:rsid w:val="113DB43F"/>
    <w:rsid w:val="1156FF6D"/>
    <w:rsid w:val="119B68C7"/>
    <w:rsid w:val="11A41BC0"/>
    <w:rsid w:val="11DA5690"/>
    <w:rsid w:val="11EE0C40"/>
    <w:rsid w:val="1221DB90"/>
    <w:rsid w:val="12785CEC"/>
    <w:rsid w:val="12AB3B75"/>
    <w:rsid w:val="12D20F09"/>
    <w:rsid w:val="12EFF320"/>
    <w:rsid w:val="13469FE3"/>
    <w:rsid w:val="1357AAEF"/>
    <w:rsid w:val="136F5EC0"/>
    <w:rsid w:val="13A21928"/>
    <w:rsid w:val="13CA6FB3"/>
    <w:rsid w:val="13E360ED"/>
    <w:rsid w:val="13EA54ED"/>
    <w:rsid w:val="140EA9E8"/>
    <w:rsid w:val="141F5918"/>
    <w:rsid w:val="14246942"/>
    <w:rsid w:val="143FCC5A"/>
    <w:rsid w:val="144EB899"/>
    <w:rsid w:val="14744C2F"/>
    <w:rsid w:val="14843B9D"/>
    <w:rsid w:val="14A5B95C"/>
    <w:rsid w:val="14B68D77"/>
    <w:rsid w:val="14DD77DF"/>
    <w:rsid w:val="15158172"/>
    <w:rsid w:val="15C5EB4C"/>
    <w:rsid w:val="15E1642D"/>
    <w:rsid w:val="160779DB"/>
    <w:rsid w:val="1655BA16"/>
    <w:rsid w:val="16AF6532"/>
    <w:rsid w:val="16BD79E4"/>
    <w:rsid w:val="17003168"/>
    <w:rsid w:val="170EF4CC"/>
    <w:rsid w:val="17285B18"/>
    <w:rsid w:val="1746402D"/>
    <w:rsid w:val="177FC5AD"/>
    <w:rsid w:val="17BF93FA"/>
    <w:rsid w:val="17DC76D1"/>
    <w:rsid w:val="17EDF481"/>
    <w:rsid w:val="180A91E8"/>
    <w:rsid w:val="180C4077"/>
    <w:rsid w:val="182F2464"/>
    <w:rsid w:val="1876DC81"/>
    <w:rsid w:val="188BF58C"/>
    <w:rsid w:val="18A65B6A"/>
    <w:rsid w:val="18AC2B53"/>
    <w:rsid w:val="18FDE173"/>
    <w:rsid w:val="194314A1"/>
    <w:rsid w:val="1974187C"/>
    <w:rsid w:val="19938296"/>
    <w:rsid w:val="19997AE8"/>
    <w:rsid w:val="19C24411"/>
    <w:rsid w:val="19C8F762"/>
    <w:rsid w:val="19D832B1"/>
    <w:rsid w:val="19EFC9D0"/>
    <w:rsid w:val="1A3F17E4"/>
    <w:rsid w:val="1A616FE7"/>
    <w:rsid w:val="1A70096A"/>
    <w:rsid w:val="1A7E3246"/>
    <w:rsid w:val="1AB02A92"/>
    <w:rsid w:val="1B15E39C"/>
    <w:rsid w:val="1B813E7D"/>
    <w:rsid w:val="1B8752AC"/>
    <w:rsid w:val="1BBBCE20"/>
    <w:rsid w:val="1BF37687"/>
    <w:rsid w:val="1BF4A5D3"/>
    <w:rsid w:val="1C031D8D"/>
    <w:rsid w:val="1C0DDB91"/>
    <w:rsid w:val="1C3C17A3"/>
    <w:rsid w:val="1C509F74"/>
    <w:rsid w:val="1C56CA74"/>
    <w:rsid w:val="1C5B8903"/>
    <w:rsid w:val="1CD941FE"/>
    <w:rsid w:val="1CE9E64D"/>
    <w:rsid w:val="1CFFA06B"/>
    <w:rsid w:val="1D31EDE5"/>
    <w:rsid w:val="1D61EF3C"/>
    <w:rsid w:val="1D931F40"/>
    <w:rsid w:val="1D9A0FCF"/>
    <w:rsid w:val="1DB653A4"/>
    <w:rsid w:val="1DC98B75"/>
    <w:rsid w:val="1DD48750"/>
    <w:rsid w:val="1DD92746"/>
    <w:rsid w:val="1DF78147"/>
    <w:rsid w:val="1E1EE2FA"/>
    <w:rsid w:val="1E38431C"/>
    <w:rsid w:val="1E3D5CEA"/>
    <w:rsid w:val="1E58F152"/>
    <w:rsid w:val="1E69317C"/>
    <w:rsid w:val="1E6F1F42"/>
    <w:rsid w:val="1E9EEB28"/>
    <w:rsid w:val="1EB8ED66"/>
    <w:rsid w:val="1EC4588F"/>
    <w:rsid w:val="1ED4480B"/>
    <w:rsid w:val="1EDBFEE3"/>
    <w:rsid w:val="1F26F2DA"/>
    <w:rsid w:val="1F344992"/>
    <w:rsid w:val="1F592597"/>
    <w:rsid w:val="1FCCCF4A"/>
    <w:rsid w:val="1FCE80E4"/>
    <w:rsid w:val="1FEA59D0"/>
    <w:rsid w:val="2006ABB5"/>
    <w:rsid w:val="2062A518"/>
    <w:rsid w:val="20882D29"/>
    <w:rsid w:val="208BE699"/>
    <w:rsid w:val="208FEFED"/>
    <w:rsid w:val="2093E25F"/>
    <w:rsid w:val="20C10947"/>
    <w:rsid w:val="20D180BB"/>
    <w:rsid w:val="20DE4BE1"/>
    <w:rsid w:val="211810BB"/>
    <w:rsid w:val="2138BFE9"/>
    <w:rsid w:val="21754BCA"/>
    <w:rsid w:val="2185E9CC"/>
    <w:rsid w:val="21868E11"/>
    <w:rsid w:val="2189F327"/>
    <w:rsid w:val="21E7A304"/>
    <w:rsid w:val="21E80275"/>
    <w:rsid w:val="21F28714"/>
    <w:rsid w:val="21FFA13B"/>
    <w:rsid w:val="22272C00"/>
    <w:rsid w:val="2235C8DA"/>
    <w:rsid w:val="225A3431"/>
    <w:rsid w:val="22641879"/>
    <w:rsid w:val="22675C1B"/>
    <w:rsid w:val="22E335EB"/>
    <w:rsid w:val="22F01DA9"/>
    <w:rsid w:val="22F66A2E"/>
    <w:rsid w:val="2340C55A"/>
    <w:rsid w:val="23B87632"/>
    <w:rsid w:val="23BAC3F4"/>
    <w:rsid w:val="23DC788E"/>
    <w:rsid w:val="24048C24"/>
    <w:rsid w:val="24052EF2"/>
    <w:rsid w:val="240E3333"/>
    <w:rsid w:val="242DC7CB"/>
    <w:rsid w:val="242E1A40"/>
    <w:rsid w:val="24388A44"/>
    <w:rsid w:val="244B821D"/>
    <w:rsid w:val="247B43CC"/>
    <w:rsid w:val="24E8BB25"/>
    <w:rsid w:val="25424A7E"/>
    <w:rsid w:val="2546639D"/>
    <w:rsid w:val="257855E5"/>
    <w:rsid w:val="25882300"/>
    <w:rsid w:val="25E48811"/>
    <w:rsid w:val="262D3F6A"/>
    <w:rsid w:val="2640BB8D"/>
    <w:rsid w:val="265671D1"/>
    <w:rsid w:val="265AD7F9"/>
    <w:rsid w:val="2661A3AE"/>
    <w:rsid w:val="2667997A"/>
    <w:rsid w:val="26E32610"/>
    <w:rsid w:val="26EE7147"/>
    <w:rsid w:val="27035111"/>
    <w:rsid w:val="27231363"/>
    <w:rsid w:val="273C871D"/>
    <w:rsid w:val="277F675D"/>
    <w:rsid w:val="2781ECD2"/>
    <w:rsid w:val="2782DAA6"/>
    <w:rsid w:val="278B45B6"/>
    <w:rsid w:val="27EAF91A"/>
    <w:rsid w:val="280CFE40"/>
    <w:rsid w:val="281C3E1F"/>
    <w:rsid w:val="2820E692"/>
    <w:rsid w:val="2825681D"/>
    <w:rsid w:val="283A6442"/>
    <w:rsid w:val="28F71318"/>
    <w:rsid w:val="294E5730"/>
    <w:rsid w:val="29657209"/>
    <w:rsid w:val="29F89B27"/>
    <w:rsid w:val="2A476828"/>
    <w:rsid w:val="2A4D717F"/>
    <w:rsid w:val="2A95C9CD"/>
    <w:rsid w:val="2AE9044E"/>
    <w:rsid w:val="2AED8429"/>
    <w:rsid w:val="2B4295A4"/>
    <w:rsid w:val="2B53DCD8"/>
    <w:rsid w:val="2B597BA6"/>
    <w:rsid w:val="2B7EC2C5"/>
    <w:rsid w:val="2B80F3D5"/>
    <w:rsid w:val="2BB42E94"/>
    <w:rsid w:val="2BD4A823"/>
    <w:rsid w:val="2BE50C59"/>
    <w:rsid w:val="2C1F76CE"/>
    <w:rsid w:val="2C29F720"/>
    <w:rsid w:val="2CAEC9FE"/>
    <w:rsid w:val="2CB4889E"/>
    <w:rsid w:val="2CD052B0"/>
    <w:rsid w:val="2CDFEDBF"/>
    <w:rsid w:val="2D0C30CC"/>
    <w:rsid w:val="2D1A2DA2"/>
    <w:rsid w:val="2D4BF814"/>
    <w:rsid w:val="2D5B269A"/>
    <w:rsid w:val="2D66F49F"/>
    <w:rsid w:val="2D7BF5A6"/>
    <w:rsid w:val="2DCA0679"/>
    <w:rsid w:val="2DE1B8EC"/>
    <w:rsid w:val="2E3DE7AE"/>
    <w:rsid w:val="2E46A734"/>
    <w:rsid w:val="2E476D17"/>
    <w:rsid w:val="2E4A90CD"/>
    <w:rsid w:val="2E56F6C9"/>
    <w:rsid w:val="2E81FE09"/>
    <w:rsid w:val="2E8484DD"/>
    <w:rsid w:val="2E8B0BBF"/>
    <w:rsid w:val="2E94CC58"/>
    <w:rsid w:val="2E98AB9D"/>
    <w:rsid w:val="2ED44402"/>
    <w:rsid w:val="2EEA3CAF"/>
    <w:rsid w:val="2EF9C6A6"/>
    <w:rsid w:val="2F000F4E"/>
    <w:rsid w:val="2F103DA0"/>
    <w:rsid w:val="2F230AB8"/>
    <w:rsid w:val="2F2F76E3"/>
    <w:rsid w:val="301ACCD4"/>
    <w:rsid w:val="304210F2"/>
    <w:rsid w:val="307CB8D7"/>
    <w:rsid w:val="309B1EE8"/>
    <w:rsid w:val="309F393D"/>
    <w:rsid w:val="30B7152C"/>
    <w:rsid w:val="30EF0287"/>
    <w:rsid w:val="30F7156A"/>
    <w:rsid w:val="310143B9"/>
    <w:rsid w:val="310799B7"/>
    <w:rsid w:val="311BC6DD"/>
    <w:rsid w:val="31244E44"/>
    <w:rsid w:val="31727F1D"/>
    <w:rsid w:val="3179468C"/>
    <w:rsid w:val="317CF67E"/>
    <w:rsid w:val="31BC69F0"/>
    <w:rsid w:val="31D69E34"/>
    <w:rsid w:val="3231C1D7"/>
    <w:rsid w:val="326048E1"/>
    <w:rsid w:val="32B914AF"/>
    <w:rsid w:val="32E1A428"/>
    <w:rsid w:val="32E95A4A"/>
    <w:rsid w:val="333086A9"/>
    <w:rsid w:val="333E25CC"/>
    <w:rsid w:val="33526D60"/>
    <w:rsid w:val="3372C6B6"/>
    <w:rsid w:val="33AE8D0E"/>
    <w:rsid w:val="33B99BF4"/>
    <w:rsid w:val="33C2B453"/>
    <w:rsid w:val="33CE3001"/>
    <w:rsid w:val="33E5545B"/>
    <w:rsid w:val="34331849"/>
    <w:rsid w:val="347425E7"/>
    <w:rsid w:val="35496418"/>
    <w:rsid w:val="3559E67C"/>
    <w:rsid w:val="358D779E"/>
    <w:rsid w:val="363F3E23"/>
    <w:rsid w:val="36420927"/>
    <w:rsid w:val="364E55C4"/>
    <w:rsid w:val="365110B5"/>
    <w:rsid w:val="3658D76E"/>
    <w:rsid w:val="3688AA5E"/>
    <w:rsid w:val="36BBA506"/>
    <w:rsid w:val="36BF4688"/>
    <w:rsid w:val="36E11FFA"/>
    <w:rsid w:val="36FB888F"/>
    <w:rsid w:val="371050CC"/>
    <w:rsid w:val="3723D14C"/>
    <w:rsid w:val="3729665B"/>
    <w:rsid w:val="37DB197E"/>
    <w:rsid w:val="37F213BE"/>
    <w:rsid w:val="3806F10D"/>
    <w:rsid w:val="3808CE9E"/>
    <w:rsid w:val="3818B7E2"/>
    <w:rsid w:val="381925D6"/>
    <w:rsid w:val="382FB81A"/>
    <w:rsid w:val="384EA7D1"/>
    <w:rsid w:val="38BA07B5"/>
    <w:rsid w:val="3936E233"/>
    <w:rsid w:val="39922510"/>
    <w:rsid w:val="39AC466A"/>
    <w:rsid w:val="39BA7BC4"/>
    <w:rsid w:val="39E54D66"/>
    <w:rsid w:val="39F1E3BF"/>
    <w:rsid w:val="3A69AA2E"/>
    <w:rsid w:val="3AAD8EE8"/>
    <w:rsid w:val="3B38F3CB"/>
    <w:rsid w:val="3B7CB218"/>
    <w:rsid w:val="3BC4A875"/>
    <w:rsid w:val="3BD129A0"/>
    <w:rsid w:val="3BD565FC"/>
    <w:rsid w:val="3C6FC598"/>
    <w:rsid w:val="3D1ED4DB"/>
    <w:rsid w:val="3D4E4D39"/>
    <w:rsid w:val="3D4F374A"/>
    <w:rsid w:val="3D5189FD"/>
    <w:rsid w:val="3D5C11F1"/>
    <w:rsid w:val="3D5F85FB"/>
    <w:rsid w:val="3D869AA2"/>
    <w:rsid w:val="3D8FC974"/>
    <w:rsid w:val="3DA1B9C4"/>
    <w:rsid w:val="3DB0C58F"/>
    <w:rsid w:val="3DD9B939"/>
    <w:rsid w:val="3DF73763"/>
    <w:rsid w:val="3E417D68"/>
    <w:rsid w:val="3E52A203"/>
    <w:rsid w:val="3E7F8EAE"/>
    <w:rsid w:val="3E960451"/>
    <w:rsid w:val="3EAF3A63"/>
    <w:rsid w:val="3ED03A42"/>
    <w:rsid w:val="3F04EC6A"/>
    <w:rsid w:val="3F0CF819"/>
    <w:rsid w:val="3F18A021"/>
    <w:rsid w:val="3F3582A4"/>
    <w:rsid w:val="3F7A2134"/>
    <w:rsid w:val="3F9E6DBB"/>
    <w:rsid w:val="4085EDFB"/>
    <w:rsid w:val="40AA2268"/>
    <w:rsid w:val="40BA2FCF"/>
    <w:rsid w:val="40DA2D91"/>
    <w:rsid w:val="40DB74EC"/>
    <w:rsid w:val="41002A50"/>
    <w:rsid w:val="413765BC"/>
    <w:rsid w:val="413D62C1"/>
    <w:rsid w:val="417AC6B6"/>
    <w:rsid w:val="418C804F"/>
    <w:rsid w:val="41916602"/>
    <w:rsid w:val="41D22DAA"/>
    <w:rsid w:val="41EBC6A8"/>
    <w:rsid w:val="41ED61F3"/>
    <w:rsid w:val="41FCC6B3"/>
    <w:rsid w:val="423BCCE2"/>
    <w:rsid w:val="424AEFC2"/>
    <w:rsid w:val="42504282"/>
    <w:rsid w:val="428E6B1B"/>
    <w:rsid w:val="42AFCE70"/>
    <w:rsid w:val="42C1E93F"/>
    <w:rsid w:val="42F825F5"/>
    <w:rsid w:val="43030468"/>
    <w:rsid w:val="431EE551"/>
    <w:rsid w:val="433CE1CA"/>
    <w:rsid w:val="435C545C"/>
    <w:rsid w:val="435E493A"/>
    <w:rsid w:val="4379D47D"/>
    <w:rsid w:val="438213D3"/>
    <w:rsid w:val="43BAD6CE"/>
    <w:rsid w:val="443598A1"/>
    <w:rsid w:val="443D63E0"/>
    <w:rsid w:val="44420A3B"/>
    <w:rsid w:val="44598DFB"/>
    <w:rsid w:val="448C6E72"/>
    <w:rsid w:val="4493222A"/>
    <w:rsid w:val="44B3ADF1"/>
    <w:rsid w:val="44D41010"/>
    <w:rsid w:val="45789330"/>
    <w:rsid w:val="457970F7"/>
    <w:rsid w:val="4586FB37"/>
    <w:rsid w:val="458DFD26"/>
    <w:rsid w:val="45A8E4FE"/>
    <w:rsid w:val="45E2CB3A"/>
    <w:rsid w:val="4607C096"/>
    <w:rsid w:val="462915D0"/>
    <w:rsid w:val="46473800"/>
    <w:rsid w:val="4647DF3F"/>
    <w:rsid w:val="4675F2EA"/>
    <w:rsid w:val="46A7F1F6"/>
    <w:rsid w:val="46ACADD9"/>
    <w:rsid w:val="46B368E7"/>
    <w:rsid w:val="46C66C4A"/>
    <w:rsid w:val="46CDBD97"/>
    <w:rsid w:val="46FA092F"/>
    <w:rsid w:val="47096311"/>
    <w:rsid w:val="4712C565"/>
    <w:rsid w:val="476E78E0"/>
    <w:rsid w:val="47E23BA4"/>
    <w:rsid w:val="47ECFD60"/>
    <w:rsid w:val="484B7B7C"/>
    <w:rsid w:val="487B4D89"/>
    <w:rsid w:val="488A0A5C"/>
    <w:rsid w:val="48BC6EF2"/>
    <w:rsid w:val="4906D742"/>
    <w:rsid w:val="49594865"/>
    <w:rsid w:val="499A74DD"/>
    <w:rsid w:val="49F981EB"/>
    <w:rsid w:val="4A4D5EE4"/>
    <w:rsid w:val="4A809B0D"/>
    <w:rsid w:val="4AAA512C"/>
    <w:rsid w:val="4AAFE289"/>
    <w:rsid w:val="4AC20C3E"/>
    <w:rsid w:val="4B2FAF63"/>
    <w:rsid w:val="4B66CEC9"/>
    <w:rsid w:val="4B69A5B7"/>
    <w:rsid w:val="4B7D5270"/>
    <w:rsid w:val="4B82716F"/>
    <w:rsid w:val="4B9DF778"/>
    <w:rsid w:val="4BA8BB08"/>
    <w:rsid w:val="4BEDBC31"/>
    <w:rsid w:val="4C219239"/>
    <w:rsid w:val="4C2A565B"/>
    <w:rsid w:val="4C2CB0F2"/>
    <w:rsid w:val="4C424A47"/>
    <w:rsid w:val="4C806C01"/>
    <w:rsid w:val="4C90D6DE"/>
    <w:rsid w:val="4CB98290"/>
    <w:rsid w:val="4CD55CB1"/>
    <w:rsid w:val="4CFA7FCE"/>
    <w:rsid w:val="4D0C05C8"/>
    <w:rsid w:val="4D32FB98"/>
    <w:rsid w:val="4D4E6BB7"/>
    <w:rsid w:val="4D641EF9"/>
    <w:rsid w:val="4D730A9C"/>
    <w:rsid w:val="4D8B0312"/>
    <w:rsid w:val="4DB0D798"/>
    <w:rsid w:val="4DBA356A"/>
    <w:rsid w:val="4DD70696"/>
    <w:rsid w:val="4E2E6D41"/>
    <w:rsid w:val="4E8D7376"/>
    <w:rsid w:val="4E9353F7"/>
    <w:rsid w:val="4F168B1A"/>
    <w:rsid w:val="4F27AB23"/>
    <w:rsid w:val="4F97F537"/>
    <w:rsid w:val="4FDFC8AE"/>
    <w:rsid w:val="4FEF3C5F"/>
    <w:rsid w:val="5024E379"/>
    <w:rsid w:val="505E46D3"/>
    <w:rsid w:val="5090A844"/>
    <w:rsid w:val="50C8B77C"/>
    <w:rsid w:val="50D8E440"/>
    <w:rsid w:val="510E9610"/>
    <w:rsid w:val="511A1454"/>
    <w:rsid w:val="51335A2A"/>
    <w:rsid w:val="515C2352"/>
    <w:rsid w:val="515ED5E7"/>
    <w:rsid w:val="5172AC2F"/>
    <w:rsid w:val="51A13005"/>
    <w:rsid w:val="52595F97"/>
    <w:rsid w:val="526A35E8"/>
    <w:rsid w:val="52700B75"/>
    <w:rsid w:val="52777522"/>
    <w:rsid w:val="529D0DE5"/>
    <w:rsid w:val="52A59369"/>
    <w:rsid w:val="52ABA040"/>
    <w:rsid w:val="52BB0D51"/>
    <w:rsid w:val="52CC11CC"/>
    <w:rsid w:val="52D85452"/>
    <w:rsid w:val="52E2E00A"/>
    <w:rsid w:val="52F44BA4"/>
    <w:rsid w:val="52F5E2B6"/>
    <w:rsid w:val="5305A23F"/>
    <w:rsid w:val="532B5C38"/>
    <w:rsid w:val="533487CE"/>
    <w:rsid w:val="533F954E"/>
    <w:rsid w:val="5358B284"/>
    <w:rsid w:val="536D2414"/>
    <w:rsid w:val="539AFBB1"/>
    <w:rsid w:val="53FECA17"/>
    <w:rsid w:val="54070A3B"/>
    <w:rsid w:val="54263458"/>
    <w:rsid w:val="5492EAFC"/>
    <w:rsid w:val="54B51FFB"/>
    <w:rsid w:val="54DE2E6F"/>
    <w:rsid w:val="54E906BF"/>
    <w:rsid w:val="5528B43B"/>
    <w:rsid w:val="5541D12B"/>
    <w:rsid w:val="555E1ED0"/>
    <w:rsid w:val="5565F827"/>
    <w:rsid w:val="5580503F"/>
    <w:rsid w:val="55E88DAF"/>
    <w:rsid w:val="560D4860"/>
    <w:rsid w:val="5655B389"/>
    <w:rsid w:val="565D2229"/>
    <w:rsid w:val="566CDC29"/>
    <w:rsid w:val="56A2AF5C"/>
    <w:rsid w:val="56C4F93F"/>
    <w:rsid w:val="56E83AA9"/>
    <w:rsid w:val="56F6CE70"/>
    <w:rsid w:val="57310CE9"/>
    <w:rsid w:val="57376A62"/>
    <w:rsid w:val="5741FFA1"/>
    <w:rsid w:val="5779D25A"/>
    <w:rsid w:val="578162D1"/>
    <w:rsid w:val="57C25FF2"/>
    <w:rsid w:val="581790DD"/>
    <w:rsid w:val="58405BD4"/>
    <w:rsid w:val="58EBB0DA"/>
    <w:rsid w:val="592E7962"/>
    <w:rsid w:val="59A5EA34"/>
    <w:rsid w:val="59BF14C2"/>
    <w:rsid w:val="59D737D8"/>
    <w:rsid w:val="5A1A0272"/>
    <w:rsid w:val="5A82C6FE"/>
    <w:rsid w:val="5ADB5B38"/>
    <w:rsid w:val="5AE1D94F"/>
    <w:rsid w:val="5AEDA3FD"/>
    <w:rsid w:val="5AF278D0"/>
    <w:rsid w:val="5B10A4D0"/>
    <w:rsid w:val="5B2B0587"/>
    <w:rsid w:val="5B3F350C"/>
    <w:rsid w:val="5B51883A"/>
    <w:rsid w:val="5B656C71"/>
    <w:rsid w:val="5B665A69"/>
    <w:rsid w:val="5B7A8403"/>
    <w:rsid w:val="5B9AC3A7"/>
    <w:rsid w:val="5BC8F1F1"/>
    <w:rsid w:val="5C13FDEA"/>
    <w:rsid w:val="5C37201D"/>
    <w:rsid w:val="5C544B63"/>
    <w:rsid w:val="5C68544B"/>
    <w:rsid w:val="5C756C3F"/>
    <w:rsid w:val="5CC9C0D8"/>
    <w:rsid w:val="5CE1F2F5"/>
    <w:rsid w:val="5D025E90"/>
    <w:rsid w:val="5D04292C"/>
    <w:rsid w:val="5D1DF5DA"/>
    <w:rsid w:val="5D6CA23E"/>
    <w:rsid w:val="5D7D355B"/>
    <w:rsid w:val="5DAAD3EF"/>
    <w:rsid w:val="5DBBF25C"/>
    <w:rsid w:val="5DC9CE6E"/>
    <w:rsid w:val="5DCA82CF"/>
    <w:rsid w:val="5E371EE4"/>
    <w:rsid w:val="5E497048"/>
    <w:rsid w:val="5E568750"/>
    <w:rsid w:val="5E815BEB"/>
    <w:rsid w:val="5E8205A7"/>
    <w:rsid w:val="5E950955"/>
    <w:rsid w:val="5E9BE2BE"/>
    <w:rsid w:val="5EF63005"/>
    <w:rsid w:val="5EFB8D1A"/>
    <w:rsid w:val="5F055DCA"/>
    <w:rsid w:val="5F2B384D"/>
    <w:rsid w:val="5F91F7A8"/>
    <w:rsid w:val="5FEBC351"/>
    <w:rsid w:val="600755EA"/>
    <w:rsid w:val="60BCC264"/>
    <w:rsid w:val="60DF960B"/>
    <w:rsid w:val="60EA000B"/>
    <w:rsid w:val="60EFB9A2"/>
    <w:rsid w:val="61951D3A"/>
    <w:rsid w:val="61B70337"/>
    <w:rsid w:val="61B83127"/>
    <w:rsid w:val="61CDC75C"/>
    <w:rsid w:val="61FD5248"/>
    <w:rsid w:val="62082428"/>
    <w:rsid w:val="6233B808"/>
    <w:rsid w:val="62924947"/>
    <w:rsid w:val="6294686F"/>
    <w:rsid w:val="62AB4C97"/>
    <w:rsid w:val="630B76F1"/>
    <w:rsid w:val="63446162"/>
    <w:rsid w:val="63848C0C"/>
    <w:rsid w:val="6397940D"/>
    <w:rsid w:val="6397EFFD"/>
    <w:rsid w:val="64253D6E"/>
    <w:rsid w:val="64631F4D"/>
    <w:rsid w:val="6490616C"/>
    <w:rsid w:val="64D1BD97"/>
    <w:rsid w:val="64D53C04"/>
    <w:rsid w:val="6509D285"/>
    <w:rsid w:val="6518A557"/>
    <w:rsid w:val="65608E61"/>
    <w:rsid w:val="659BA2C9"/>
    <w:rsid w:val="65A3CAF4"/>
    <w:rsid w:val="65B0278F"/>
    <w:rsid w:val="65BADA41"/>
    <w:rsid w:val="65DFA70A"/>
    <w:rsid w:val="66255166"/>
    <w:rsid w:val="6634BF14"/>
    <w:rsid w:val="666CC6F3"/>
    <w:rsid w:val="667AF54F"/>
    <w:rsid w:val="66EC6DB9"/>
    <w:rsid w:val="673208B8"/>
    <w:rsid w:val="6755F3A0"/>
    <w:rsid w:val="67579529"/>
    <w:rsid w:val="6785AED6"/>
    <w:rsid w:val="678DFAC9"/>
    <w:rsid w:val="679FE07C"/>
    <w:rsid w:val="67ED0144"/>
    <w:rsid w:val="68872964"/>
    <w:rsid w:val="68D9900F"/>
    <w:rsid w:val="6929CF0F"/>
    <w:rsid w:val="69577978"/>
    <w:rsid w:val="69609539"/>
    <w:rsid w:val="697525CA"/>
    <w:rsid w:val="69B03745"/>
    <w:rsid w:val="69E3EAAE"/>
    <w:rsid w:val="6A571A7F"/>
    <w:rsid w:val="6A5F622C"/>
    <w:rsid w:val="6A655DB2"/>
    <w:rsid w:val="6A69EB25"/>
    <w:rsid w:val="6A9D6E73"/>
    <w:rsid w:val="6AA61648"/>
    <w:rsid w:val="6AB0AA80"/>
    <w:rsid w:val="6AB4410E"/>
    <w:rsid w:val="6AE7F1C1"/>
    <w:rsid w:val="6B478215"/>
    <w:rsid w:val="6B50E16F"/>
    <w:rsid w:val="6B53FEA9"/>
    <w:rsid w:val="6BC122FA"/>
    <w:rsid w:val="6BF0980F"/>
    <w:rsid w:val="6C769C23"/>
    <w:rsid w:val="6CB4E18E"/>
    <w:rsid w:val="6CD3E974"/>
    <w:rsid w:val="6D505F08"/>
    <w:rsid w:val="6D541622"/>
    <w:rsid w:val="6D612192"/>
    <w:rsid w:val="6D7DCCF7"/>
    <w:rsid w:val="6D8C839B"/>
    <w:rsid w:val="6E0EA23D"/>
    <w:rsid w:val="6E2D21E0"/>
    <w:rsid w:val="6E338E79"/>
    <w:rsid w:val="6E5B265F"/>
    <w:rsid w:val="6E61C6B5"/>
    <w:rsid w:val="6E64BE8F"/>
    <w:rsid w:val="6EDEA447"/>
    <w:rsid w:val="6EE05ED4"/>
    <w:rsid w:val="6EE94BA5"/>
    <w:rsid w:val="6EEF3F87"/>
    <w:rsid w:val="6F1936F8"/>
    <w:rsid w:val="6F2B70B9"/>
    <w:rsid w:val="6FE25BA9"/>
    <w:rsid w:val="6FEFFB12"/>
    <w:rsid w:val="6FF850E0"/>
    <w:rsid w:val="6FFAC37D"/>
    <w:rsid w:val="70851AD2"/>
    <w:rsid w:val="709FC131"/>
    <w:rsid w:val="70C5278F"/>
    <w:rsid w:val="71110079"/>
    <w:rsid w:val="7137D3CA"/>
    <w:rsid w:val="716AA8D9"/>
    <w:rsid w:val="719B7A6C"/>
    <w:rsid w:val="71C14379"/>
    <w:rsid w:val="71C36B6A"/>
    <w:rsid w:val="71D6BD49"/>
    <w:rsid w:val="71DD3C2F"/>
    <w:rsid w:val="72073541"/>
    <w:rsid w:val="7212BB48"/>
    <w:rsid w:val="722812EA"/>
    <w:rsid w:val="72565AA1"/>
    <w:rsid w:val="727D5C92"/>
    <w:rsid w:val="72AE074F"/>
    <w:rsid w:val="72C35DEB"/>
    <w:rsid w:val="72EB40C0"/>
    <w:rsid w:val="731CB06A"/>
    <w:rsid w:val="7331DEB5"/>
    <w:rsid w:val="7342CA57"/>
    <w:rsid w:val="7349A25D"/>
    <w:rsid w:val="73A86F72"/>
    <w:rsid w:val="7405C0EF"/>
    <w:rsid w:val="740C4983"/>
    <w:rsid w:val="742D5B58"/>
    <w:rsid w:val="7436D49E"/>
    <w:rsid w:val="74B30F6D"/>
    <w:rsid w:val="74BBECB7"/>
    <w:rsid w:val="74E10EEF"/>
    <w:rsid w:val="74E4E0B4"/>
    <w:rsid w:val="7514EC68"/>
    <w:rsid w:val="75237C6E"/>
    <w:rsid w:val="753E5523"/>
    <w:rsid w:val="7578C2C5"/>
    <w:rsid w:val="7592846B"/>
    <w:rsid w:val="75BAA06F"/>
    <w:rsid w:val="7601BBF3"/>
    <w:rsid w:val="760C475D"/>
    <w:rsid w:val="762DAFE4"/>
    <w:rsid w:val="764930A2"/>
    <w:rsid w:val="76963A7D"/>
    <w:rsid w:val="76A2EDA9"/>
    <w:rsid w:val="76A41D6D"/>
    <w:rsid w:val="76EAF1E1"/>
    <w:rsid w:val="773563DF"/>
    <w:rsid w:val="7738A614"/>
    <w:rsid w:val="77440176"/>
    <w:rsid w:val="7754A39B"/>
    <w:rsid w:val="7765AEED"/>
    <w:rsid w:val="7777362B"/>
    <w:rsid w:val="779842EF"/>
    <w:rsid w:val="78268942"/>
    <w:rsid w:val="7829AE84"/>
    <w:rsid w:val="785E00AE"/>
    <w:rsid w:val="78944102"/>
    <w:rsid w:val="78F4B7E3"/>
    <w:rsid w:val="790902A0"/>
    <w:rsid w:val="7930A749"/>
    <w:rsid w:val="7948D34F"/>
    <w:rsid w:val="797C9CFD"/>
    <w:rsid w:val="79E1283F"/>
    <w:rsid w:val="7A7D1884"/>
    <w:rsid w:val="7AA29D4C"/>
    <w:rsid w:val="7AAE5371"/>
    <w:rsid w:val="7AD57980"/>
    <w:rsid w:val="7AFE282F"/>
    <w:rsid w:val="7B200B1A"/>
    <w:rsid w:val="7B802121"/>
    <w:rsid w:val="7B9A74DF"/>
    <w:rsid w:val="7BC334BB"/>
    <w:rsid w:val="7BEE8F84"/>
    <w:rsid w:val="7BEF9C74"/>
    <w:rsid w:val="7C0E4D46"/>
    <w:rsid w:val="7C5514DF"/>
    <w:rsid w:val="7C591C64"/>
    <w:rsid w:val="7C79AF08"/>
    <w:rsid w:val="7CDFC18D"/>
    <w:rsid w:val="7CF87594"/>
    <w:rsid w:val="7D247518"/>
    <w:rsid w:val="7D3984E9"/>
    <w:rsid w:val="7D3C1427"/>
    <w:rsid w:val="7D47EC6A"/>
    <w:rsid w:val="7D72F297"/>
    <w:rsid w:val="7D900FF5"/>
    <w:rsid w:val="7D96C010"/>
    <w:rsid w:val="7DB6AEB9"/>
    <w:rsid w:val="7DF012DC"/>
    <w:rsid w:val="7E1E8BFF"/>
    <w:rsid w:val="7E21A68F"/>
    <w:rsid w:val="7E35D99C"/>
    <w:rsid w:val="7E3B483F"/>
    <w:rsid w:val="7E5826D6"/>
    <w:rsid w:val="7E66BA3C"/>
    <w:rsid w:val="7E7240FE"/>
    <w:rsid w:val="7E914B13"/>
    <w:rsid w:val="7EC4B286"/>
    <w:rsid w:val="7EF0F993"/>
    <w:rsid w:val="7F0B1616"/>
    <w:rsid w:val="7F2CA42E"/>
    <w:rsid w:val="7F4C8482"/>
    <w:rsid w:val="7F734E0E"/>
    <w:rsid w:val="7F9CA0B4"/>
    <w:rsid w:val="7FB58A47"/>
    <w:rsid w:val="7FB9B4D2"/>
    <w:rsid w:val="7FBAC4B2"/>
    <w:rsid w:val="7FC108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F429"/>
  <w15:docId w15:val="{573EEC4D-D8DE-401B-A093-B76FCA57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right="48" w:firstLine="350"/>
      <w:jc w:val="both"/>
    </w:pPr>
    <w:rPr>
      <w:rFonts w:ascii="Times New Roman" w:eastAsia="Times New Roman" w:hAnsi="Times New Roman" w:cs="Times New Roman"/>
      <w:color w:val="000000"/>
      <w:sz w:val="20"/>
      <w:lang w:bidi="en-US"/>
    </w:rPr>
  </w:style>
  <w:style w:type="paragraph" w:styleId="Heading1">
    <w:name w:val="heading 1"/>
    <w:next w:val="Normal"/>
    <w:link w:val="Heading1Char"/>
    <w:uiPriority w:val="9"/>
    <w:qFormat/>
    <w:pPr>
      <w:keepNext/>
      <w:keepLines/>
      <w:spacing w:line="259" w:lineRule="auto"/>
      <w:ind w:left="10" w:hanging="10"/>
      <w:outlineLvl w:val="0"/>
    </w:pPr>
    <w:rPr>
      <w:rFonts w:ascii="Arial" w:eastAsia="Arial" w:hAnsi="Arial" w:cs="Arial"/>
      <w:b/>
      <w:color w:val="000000"/>
      <w:sz w:val="20"/>
    </w:rPr>
  </w:style>
  <w:style w:type="paragraph" w:styleId="Heading2">
    <w:name w:val="heading 2"/>
    <w:basedOn w:val="Normal"/>
    <w:next w:val="Normal"/>
    <w:link w:val="Heading2Char"/>
    <w:uiPriority w:val="9"/>
    <w:semiHidden/>
    <w:unhideWhenUsed/>
    <w:qFormat/>
    <w:rsid w:val="00C259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paragraph" w:styleId="BodyTextIndent">
    <w:name w:val="Body Text Indent"/>
    <w:basedOn w:val="Normal"/>
    <w:link w:val="BodyTextIndentChar"/>
    <w:rsid w:val="000B2DE1"/>
    <w:pPr>
      <w:suppressAutoHyphens/>
      <w:overflowPunct w:val="0"/>
      <w:autoSpaceDE w:val="0"/>
      <w:autoSpaceDN w:val="0"/>
      <w:adjustRightInd w:val="0"/>
      <w:spacing w:after="0" w:line="240" w:lineRule="auto"/>
      <w:ind w:right="0" w:firstLine="360"/>
      <w:textAlignment w:val="baseline"/>
    </w:pPr>
    <w:rPr>
      <w:color w:val="auto"/>
      <w:kern w:val="14"/>
      <w:szCs w:val="20"/>
      <w:lang w:bidi="ar-SA"/>
    </w:rPr>
  </w:style>
  <w:style w:type="paragraph" w:styleId="Header">
    <w:name w:val="header"/>
    <w:basedOn w:val="Normal"/>
    <w:link w:val="HeaderChar"/>
    <w:uiPriority w:val="99"/>
    <w:unhideWhenUsed/>
    <w:rsid w:val="00BF5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F1F"/>
    <w:rPr>
      <w:rFonts w:ascii="Times New Roman" w:eastAsia="Times New Roman" w:hAnsi="Times New Roman" w:cs="Times New Roman"/>
      <w:color w:val="000000"/>
      <w:sz w:val="20"/>
      <w:lang w:bidi="en-US"/>
    </w:rPr>
  </w:style>
  <w:style w:type="paragraph" w:styleId="Footer">
    <w:name w:val="footer"/>
    <w:basedOn w:val="Normal"/>
    <w:link w:val="FooterChar"/>
    <w:uiPriority w:val="99"/>
    <w:semiHidden/>
    <w:unhideWhenUsed/>
    <w:rsid w:val="00BF5F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5F1F"/>
    <w:rPr>
      <w:rFonts w:ascii="Times New Roman" w:eastAsia="Times New Roman" w:hAnsi="Times New Roman" w:cs="Times New Roman"/>
      <w:color w:val="000000"/>
      <w:sz w:val="20"/>
      <w:lang w:bidi="en-US"/>
    </w:rPr>
  </w:style>
  <w:style w:type="paragraph" w:styleId="Revision">
    <w:name w:val="Revision"/>
    <w:hidden/>
    <w:uiPriority w:val="99"/>
    <w:semiHidden/>
    <w:rsid w:val="00D124E8"/>
    <w:rPr>
      <w:rFonts w:ascii="Times New Roman" w:eastAsia="Times New Roman" w:hAnsi="Times New Roman" w:cs="Times New Roman"/>
      <w:color w:val="000000"/>
      <w:sz w:val="20"/>
      <w:lang w:bidi="en-US"/>
    </w:rPr>
  </w:style>
  <w:style w:type="character" w:customStyle="1" w:styleId="BodyTextIndentChar">
    <w:name w:val="Body Text Indent Char"/>
    <w:basedOn w:val="DefaultParagraphFont"/>
    <w:link w:val="BodyTextIndent"/>
    <w:rsid w:val="000B2DE1"/>
    <w:rPr>
      <w:rFonts w:ascii="Times New Roman" w:eastAsia="Times New Roman" w:hAnsi="Times New Roman" w:cs="Times New Roman"/>
      <w:kern w:val="14"/>
      <w:sz w:val="20"/>
      <w:szCs w:val="20"/>
    </w:rPr>
  </w:style>
  <w:style w:type="table" w:customStyle="1" w:styleId="TableGrid1">
    <w:name w:val="Table Grid1"/>
    <w:rsid w:val="00A17F1C"/>
    <w:tblPr>
      <w:tblCellMar>
        <w:top w:w="0" w:type="dxa"/>
        <w:left w:w="0" w:type="dxa"/>
        <w:bottom w:w="0" w:type="dxa"/>
        <w:right w:w="0" w:type="dxa"/>
      </w:tblCellMar>
    </w:tblPr>
  </w:style>
  <w:style w:type="table" w:customStyle="1" w:styleId="TableGrid0">
    <w:name w:val="Table Grid0"/>
    <w:basedOn w:val="TableNormal"/>
    <w:uiPriority w:val="39"/>
    <w:rsid w:val="00A17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07FD9"/>
  </w:style>
  <w:style w:type="character" w:customStyle="1" w:styleId="eop">
    <w:name w:val="eop"/>
    <w:basedOn w:val="DefaultParagraphFont"/>
    <w:rsid w:val="00C07FD9"/>
  </w:style>
  <w:style w:type="character" w:styleId="PlaceholderText">
    <w:name w:val="Placeholder Text"/>
    <w:basedOn w:val="DefaultParagraphFont"/>
    <w:uiPriority w:val="99"/>
    <w:semiHidden/>
    <w:rsid w:val="00122FEA"/>
    <w:rPr>
      <w:color w:val="808080"/>
    </w:rPr>
  </w:style>
  <w:style w:type="paragraph" w:customStyle="1" w:styleId="ReferencesClauseTitle">
    <w:name w:val="References Clause Title"/>
    <w:basedOn w:val="Normal"/>
    <w:next w:val="BodyTextIndent"/>
    <w:rsid w:val="00D07D93"/>
    <w:pPr>
      <w:keepNext/>
      <w:suppressAutoHyphens/>
      <w:overflowPunct w:val="0"/>
      <w:autoSpaceDE w:val="0"/>
      <w:autoSpaceDN w:val="0"/>
      <w:adjustRightInd w:val="0"/>
      <w:spacing w:before="240" w:after="0" w:line="240" w:lineRule="auto"/>
      <w:ind w:right="0" w:firstLine="0"/>
      <w:textAlignment w:val="baseline"/>
    </w:pPr>
    <w:rPr>
      <w:rFonts w:ascii="Arial" w:hAnsi="Arial"/>
      <w:b/>
      <w:caps/>
      <w:color w:val="auto"/>
      <w:kern w:val="14"/>
      <w:szCs w:val="20"/>
      <w:lang w:bidi="ar-SA"/>
    </w:rPr>
  </w:style>
  <w:style w:type="character" w:customStyle="1" w:styleId="Heading2Char">
    <w:name w:val="Heading 2 Char"/>
    <w:basedOn w:val="DefaultParagraphFont"/>
    <w:link w:val="Heading2"/>
    <w:uiPriority w:val="9"/>
    <w:semiHidden/>
    <w:rsid w:val="00C25941"/>
    <w:rPr>
      <w:rFonts w:asciiTheme="majorHAnsi" w:eastAsiaTheme="majorEastAsia" w:hAnsiTheme="majorHAnsi" w:cstheme="majorBidi"/>
      <w:color w:val="2F5496" w:themeColor="accent1" w:themeShade="BF"/>
      <w:sz w:val="26"/>
      <w:szCs w:val="26"/>
      <w:lang w:bidi="en-US"/>
    </w:rPr>
  </w:style>
  <w:style w:type="paragraph" w:styleId="ListParagraph">
    <w:name w:val="List Paragraph"/>
    <w:basedOn w:val="Normal"/>
    <w:uiPriority w:val="34"/>
    <w:qFormat/>
    <w:rsid w:val="00C25941"/>
    <w:pPr>
      <w:ind w:left="720"/>
      <w:contextualSpacing/>
    </w:pPr>
  </w:style>
  <w:style w:type="character" w:styleId="Hyperlink">
    <w:name w:val="Hyperlink"/>
    <w:basedOn w:val="DefaultParagraphFont"/>
    <w:uiPriority w:val="99"/>
    <w:unhideWhenUsed/>
    <w:rsid w:val="00C25941"/>
    <w:rPr>
      <w:color w:val="0563C1" w:themeColor="hyperlink"/>
      <w:u w:val="single"/>
    </w:rPr>
  </w:style>
  <w:style w:type="character" w:styleId="UnresolvedMention">
    <w:name w:val="Unresolved Mention"/>
    <w:basedOn w:val="DefaultParagraphFont"/>
    <w:uiPriority w:val="99"/>
    <w:semiHidden/>
    <w:unhideWhenUsed/>
    <w:rsid w:val="00C25941"/>
    <w:rPr>
      <w:color w:val="605E5C"/>
      <w:shd w:val="clear" w:color="auto" w:fill="E1DFDD"/>
    </w:rPr>
  </w:style>
  <w:style w:type="table" w:styleId="TableGrid">
    <w:name w:val="Table Grid"/>
    <w:basedOn w:val="TableNormal"/>
    <w:uiPriority w:val="39"/>
    <w:rsid w:val="00067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0B4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061822">
      <w:bodyDiv w:val="1"/>
      <w:marLeft w:val="0"/>
      <w:marRight w:val="0"/>
      <w:marTop w:val="0"/>
      <w:marBottom w:val="0"/>
      <w:divBdr>
        <w:top w:val="none" w:sz="0" w:space="0" w:color="auto"/>
        <w:left w:val="none" w:sz="0" w:space="0" w:color="auto"/>
        <w:bottom w:val="none" w:sz="0" w:space="0" w:color="auto"/>
        <w:right w:val="none" w:sz="0" w:space="0" w:color="auto"/>
      </w:divBdr>
    </w:div>
    <w:div w:id="1050691242">
      <w:bodyDiv w:val="1"/>
      <w:marLeft w:val="0"/>
      <w:marRight w:val="0"/>
      <w:marTop w:val="0"/>
      <w:marBottom w:val="0"/>
      <w:divBdr>
        <w:top w:val="none" w:sz="0" w:space="0" w:color="auto"/>
        <w:left w:val="none" w:sz="0" w:space="0" w:color="auto"/>
        <w:bottom w:val="none" w:sz="0" w:space="0" w:color="auto"/>
        <w:right w:val="none" w:sz="0" w:space="0" w:color="auto"/>
      </w:divBdr>
    </w:div>
    <w:div w:id="1160734005">
      <w:bodyDiv w:val="1"/>
      <w:marLeft w:val="0"/>
      <w:marRight w:val="0"/>
      <w:marTop w:val="0"/>
      <w:marBottom w:val="0"/>
      <w:divBdr>
        <w:top w:val="none" w:sz="0" w:space="0" w:color="auto"/>
        <w:left w:val="none" w:sz="0" w:space="0" w:color="auto"/>
        <w:bottom w:val="none" w:sz="0" w:space="0" w:color="auto"/>
        <w:right w:val="none" w:sz="0" w:space="0" w:color="auto"/>
      </w:divBdr>
    </w:div>
    <w:div w:id="1452895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247fb2-2324-43c3-9f0f-8ef76d8d325f" xsi:nil="true"/>
    <lcf76f155ced4ddcb4097134ff3c332f xmlns="82208831-5ac6-4f2f-bfc7-936d2ebf130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A52ABC73339A418E921B999AD05A24" ma:contentTypeVersion="13" ma:contentTypeDescription="Create a new document." ma:contentTypeScope="" ma:versionID="88dd937f2ba9e9ab191257b49b84babf">
  <xsd:schema xmlns:xsd="http://www.w3.org/2001/XMLSchema" xmlns:xs="http://www.w3.org/2001/XMLSchema" xmlns:p="http://schemas.microsoft.com/office/2006/metadata/properties" xmlns:ns2="82208831-5ac6-4f2f-bfc7-936d2ebf130f" xmlns:ns3="02247fb2-2324-43c3-9f0f-8ef76d8d325f" targetNamespace="http://schemas.microsoft.com/office/2006/metadata/properties" ma:root="true" ma:fieldsID="f8bcc153729a5795257ed083e83fe51d" ns2:_="" ns3:_="">
    <xsd:import namespace="82208831-5ac6-4f2f-bfc7-936d2ebf130f"/>
    <xsd:import namespace="02247fb2-2324-43c3-9f0f-8ef76d8d325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08831-5ac6-4f2f-bfc7-936d2ebf13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885dce6-195b-416a-ba54-3dd5b0a2ba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47fb2-2324-43c3-9f0f-8ef76d8d325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277ac13-d223-4bbe-bcbf-c5ad1f638a76}" ma:internalName="TaxCatchAll" ma:showField="CatchAllData" ma:web="02247fb2-2324-43c3-9f0f-8ef76d8d32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F5D7A-E7EA-4B1D-BA6D-363C16E00186}">
  <ds:schemaRefs>
    <ds:schemaRef ds:uri="http://schemas.openxmlformats.org/officeDocument/2006/bibliography"/>
  </ds:schemaRefs>
</ds:datastoreItem>
</file>

<file path=customXml/itemProps2.xml><?xml version="1.0" encoding="utf-8"?>
<ds:datastoreItem xmlns:ds="http://schemas.openxmlformats.org/officeDocument/2006/customXml" ds:itemID="{035755B7-9F21-4FED-A471-829967E1847E}">
  <ds:schemaRefs>
    <ds:schemaRef ds:uri="http://schemas.microsoft.com/sharepoint/v3/contenttype/forms"/>
  </ds:schemaRefs>
</ds:datastoreItem>
</file>

<file path=customXml/itemProps3.xml><?xml version="1.0" encoding="utf-8"?>
<ds:datastoreItem xmlns:ds="http://schemas.openxmlformats.org/officeDocument/2006/customXml" ds:itemID="{299E4234-9E1F-410D-9D53-FDE52F15FB23}">
  <ds:schemaRefs>
    <ds:schemaRef ds:uri="http://schemas.microsoft.com/office/2006/metadata/properties"/>
    <ds:schemaRef ds:uri="http://schemas.microsoft.com/office/infopath/2007/PartnerControls"/>
    <ds:schemaRef ds:uri="02247fb2-2324-43c3-9f0f-8ef76d8d325f"/>
    <ds:schemaRef ds:uri="82208831-5ac6-4f2f-bfc7-936d2ebf130f"/>
  </ds:schemaRefs>
</ds:datastoreItem>
</file>

<file path=customXml/itemProps4.xml><?xml version="1.0" encoding="utf-8"?>
<ds:datastoreItem xmlns:ds="http://schemas.openxmlformats.org/officeDocument/2006/customXml" ds:itemID="{FC450D09-1C45-4B71-9A01-C8DB8653E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08831-5ac6-4f2f-bfc7-936d2ebf130f"/>
    <ds:schemaRef ds:uri="02247fb2-2324-43c3-9f0f-8ef76d8d3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7488</Words>
  <Characters>42688</Characters>
  <Application>Microsoft Office Word</Application>
  <DocSecurity>0</DocSecurity>
  <Lines>355</Lines>
  <Paragraphs>100</Paragraphs>
  <ScaleCrop>false</ScaleCrop>
  <Company/>
  <LinksUpToDate>false</LinksUpToDate>
  <CharactersWithSpaces>50076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subject/>
  <dc:creator>Howard Kaikow</dc:creator>
  <cp:keywords/>
  <cp:lastModifiedBy>Mercer, Nicole</cp:lastModifiedBy>
  <cp:revision>3</cp:revision>
  <cp:lastPrinted>2023-04-25T00:36:00Z</cp:lastPrinted>
  <dcterms:created xsi:type="dcterms:W3CDTF">2023-04-25T00:36:00Z</dcterms:created>
  <dcterms:modified xsi:type="dcterms:W3CDTF">2023-04-25T00:39:00Z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0x01010057A52ABC73339A418E921B999AD05A24</vt:lpwstr>
  </property>
  <property fmtid="{D5CDD505-2E9C-101B-9397-08002B2CF9AE}" pid="3" name="MediaServiceImageTags">
    <vt:lpwstr/>
  </property>
</Properties>
</file>